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C6464" w:rsidRDefault="00CC6464">
      <w:pPr>
        <w:rPr>
          <w:rFonts w:ascii="Sylfaen" w:hAnsi="Sylfaen"/>
          <w:sz w:val="22"/>
          <w:szCs w:val="22"/>
        </w:rPr>
      </w:pPr>
    </w:p>
    <w:p w14:paraId="0A37501D" w14:textId="77777777" w:rsidR="00CC6464" w:rsidRDefault="00CC6464">
      <w:pPr>
        <w:jc w:val="center"/>
        <w:rPr>
          <w:rFonts w:ascii="Sylfaen" w:hAnsi="Sylfaen"/>
          <w:sz w:val="22"/>
          <w:szCs w:val="22"/>
        </w:rPr>
      </w:pPr>
      <w:r>
        <w:rPr>
          <w:rFonts w:ascii="Sylfaen" w:hAnsi="Sylfaen"/>
          <w:sz w:val="22"/>
          <w:szCs w:val="22"/>
        </w:rPr>
        <w:object w:dxaOrig="4970" w:dyaOrig="5348" w14:anchorId="30970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32pt" o:ole="">
            <v:imagedata r:id="rId7" o:title=""/>
          </v:shape>
          <o:OLEObject Type="Embed" ProgID="MS_ClipArt_Gallery.2" ShapeID="_x0000_i1025" DrawAspect="Content" ObjectID="_1759749204" r:id="rId8"/>
        </w:object>
      </w:r>
    </w:p>
    <w:p w14:paraId="5DAB6C7B" w14:textId="77777777" w:rsidR="00CC6464" w:rsidRDefault="00CC6464">
      <w:pPr>
        <w:jc w:val="center"/>
        <w:rPr>
          <w:rFonts w:ascii="Sylfaen" w:hAnsi="Sylfaen"/>
          <w:sz w:val="22"/>
          <w:szCs w:val="22"/>
        </w:rPr>
      </w:pPr>
    </w:p>
    <w:p w14:paraId="02EB378F" w14:textId="77777777" w:rsidR="00CC6464" w:rsidRDefault="00CC6464">
      <w:pPr>
        <w:jc w:val="center"/>
        <w:rPr>
          <w:rFonts w:ascii="Sylfaen" w:hAnsi="Sylfaen"/>
          <w:sz w:val="22"/>
          <w:szCs w:val="22"/>
        </w:rPr>
      </w:pPr>
    </w:p>
    <w:p w14:paraId="6A05A809" w14:textId="77777777" w:rsidR="00CC6464" w:rsidRDefault="00CC6464">
      <w:pPr>
        <w:jc w:val="center"/>
        <w:rPr>
          <w:rFonts w:ascii="Sylfaen" w:hAnsi="Sylfaen"/>
          <w:sz w:val="22"/>
          <w:szCs w:val="22"/>
        </w:rPr>
      </w:pPr>
    </w:p>
    <w:p w14:paraId="5A39BBE3" w14:textId="77777777" w:rsidR="00CC6464" w:rsidRDefault="00CC6464">
      <w:pPr>
        <w:jc w:val="center"/>
        <w:rPr>
          <w:rFonts w:ascii="Sylfaen" w:hAnsi="Sylfaen"/>
          <w:sz w:val="22"/>
          <w:szCs w:val="22"/>
        </w:rPr>
      </w:pPr>
    </w:p>
    <w:p w14:paraId="41C8F396" w14:textId="77777777" w:rsidR="00CC6464" w:rsidRDefault="00CC6464">
      <w:pPr>
        <w:jc w:val="center"/>
        <w:rPr>
          <w:rFonts w:ascii="Sylfaen" w:hAnsi="Sylfaen"/>
          <w:sz w:val="22"/>
          <w:szCs w:val="22"/>
        </w:rPr>
      </w:pPr>
    </w:p>
    <w:p w14:paraId="72A3D3EC" w14:textId="77777777" w:rsidR="00CC6464" w:rsidRDefault="00CC6464">
      <w:pPr>
        <w:jc w:val="center"/>
        <w:rPr>
          <w:rFonts w:ascii="Sylfaen" w:hAnsi="Sylfaen"/>
          <w:sz w:val="22"/>
          <w:szCs w:val="22"/>
        </w:rPr>
      </w:pPr>
    </w:p>
    <w:p w14:paraId="30C5796B" w14:textId="77777777" w:rsidR="00CC6464" w:rsidRPr="00BA1A77" w:rsidRDefault="00CC6464">
      <w:pPr>
        <w:jc w:val="center"/>
        <w:rPr>
          <w:rFonts w:ascii="Sylfaen" w:hAnsi="Sylfaen"/>
          <w:sz w:val="32"/>
          <w:szCs w:val="32"/>
        </w:rPr>
      </w:pPr>
      <w:r w:rsidRPr="00BA1A77">
        <w:rPr>
          <w:rFonts w:ascii="Sylfaen" w:hAnsi="Sylfaen"/>
          <w:sz w:val="32"/>
          <w:szCs w:val="32"/>
        </w:rPr>
        <w:t>SAFEGUARDING CHILDREN</w:t>
      </w:r>
    </w:p>
    <w:p w14:paraId="5D863080" w14:textId="77777777" w:rsidR="00CC6464" w:rsidRPr="00BA1A77" w:rsidRDefault="00CC6464">
      <w:pPr>
        <w:jc w:val="center"/>
        <w:rPr>
          <w:rFonts w:ascii="Sylfaen" w:hAnsi="Sylfaen"/>
          <w:sz w:val="32"/>
          <w:szCs w:val="32"/>
        </w:rPr>
      </w:pPr>
      <w:r w:rsidRPr="00BA1A77">
        <w:rPr>
          <w:rFonts w:ascii="Sylfaen" w:hAnsi="Sylfaen"/>
          <w:sz w:val="32"/>
          <w:szCs w:val="32"/>
        </w:rPr>
        <w:t>POLICY AND PROCEDURE</w:t>
      </w:r>
    </w:p>
    <w:p w14:paraId="0D0B940D" w14:textId="77777777" w:rsidR="00CC6464" w:rsidRPr="00BA1A77" w:rsidRDefault="00CC6464">
      <w:pPr>
        <w:jc w:val="center"/>
        <w:rPr>
          <w:rFonts w:ascii="Sylfaen" w:hAnsi="Sylfaen"/>
          <w:sz w:val="32"/>
          <w:szCs w:val="32"/>
        </w:rPr>
      </w:pPr>
    </w:p>
    <w:p w14:paraId="0E27B00A" w14:textId="77777777" w:rsidR="00CC6464" w:rsidRPr="00BA1A77" w:rsidRDefault="00CC6464">
      <w:pPr>
        <w:jc w:val="center"/>
        <w:rPr>
          <w:rFonts w:ascii="Sylfaen" w:hAnsi="Sylfaen"/>
          <w:sz w:val="32"/>
          <w:szCs w:val="32"/>
        </w:rPr>
      </w:pPr>
    </w:p>
    <w:p w14:paraId="60061E4C" w14:textId="77777777" w:rsidR="00CC6464" w:rsidRPr="00BA1A77" w:rsidRDefault="00CC6464">
      <w:pPr>
        <w:jc w:val="center"/>
        <w:rPr>
          <w:rFonts w:ascii="Sylfaen" w:hAnsi="Sylfaen"/>
          <w:sz w:val="32"/>
          <w:szCs w:val="32"/>
        </w:rPr>
      </w:pPr>
    </w:p>
    <w:p w14:paraId="44EAFD9C" w14:textId="77777777" w:rsidR="00CC6464" w:rsidRPr="00BA1A77" w:rsidRDefault="00CC6464">
      <w:pPr>
        <w:jc w:val="center"/>
        <w:rPr>
          <w:rFonts w:ascii="Sylfaen" w:hAnsi="Sylfaen"/>
          <w:sz w:val="32"/>
          <w:szCs w:val="32"/>
        </w:rPr>
      </w:pPr>
    </w:p>
    <w:p w14:paraId="4B94D5A5" w14:textId="77777777" w:rsidR="00CC6464" w:rsidRPr="00BA1A77" w:rsidRDefault="00CC6464">
      <w:pPr>
        <w:jc w:val="center"/>
        <w:rPr>
          <w:rFonts w:ascii="Sylfaen" w:hAnsi="Sylfaen"/>
          <w:sz w:val="32"/>
          <w:szCs w:val="32"/>
        </w:rPr>
      </w:pPr>
    </w:p>
    <w:p w14:paraId="668CAB35" w14:textId="77777777" w:rsidR="00CC6464" w:rsidRPr="00BA1A77" w:rsidRDefault="00CC6464">
      <w:pPr>
        <w:jc w:val="center"/>
        <w:rPr>
          <w:rFonts w:ascii="Sylfaen" w:hAnsi="Sylfaen"/>
          <w:sz w:val="32"/>
          <w:szCs w:val="32"/>
        </w:rPr>
      </w:pPr>
      <w:r w:rsidRPr="00BA1A77">
        <w:rPr>
          <w:rFonts w:ascii="Sylfaen" w:hAnsi="Sylfaen"/>
          <w:sz w:val="32"/>
          <w:szCs w:val="32"/>
        </w:rPr>
        <w:t>The Windfall Centre</w:t>
      </w:r>
    </w:p>
    <w:p w14:paraId="0627E1C3" w14:textId="77777777" w:rsidR="00CC6464" w:rsidRPr="00BA1A77" w:rsidRDefault="00CC6464">
      <w:pPr>
        <w:jc w:val="center"/>
        <w:rPr>
          <w:rFonts w:ascii="Sylfaen" w:hAnsi="Sylfaen"/>
          <w:i/>
          <w:sz w:val="32"/>
          <w:szCs w:val="32"/>
        </w:rPr>
      </w:pPr>
      <w:r w:rsidRPr="00BA1A77">
        <w:rPr>
          <w:rFonts w:ascii="Sylfaen" w:hAnsi="Sylfaen"/>
          <w:i/>
          <w:sz w:val="32"/>
          <w:szCs w:val="32"/>
        </w:rPr>
        <w:t>Promoting the emotional health of children &amp; families</w:t>
      </w:r>
    </w:p>
    <w:p w14:paraId="21DE5596" w14:textId="77777777" w:rsidR="00CC6464" w:rsidRPr="00BA1A77" w:rsidRDefault="00CC6464">
      <w:pPr>
        <w:jc w:val="center"/>
        <w:rPr>
          <w:rFonts w:ascii="Sylfaen" w:hAnsi="Sylfaen"/>
          <w:sz w:val="32"/>
          <w:szCs w:val="32"/>
        </w:rPr>
      </w:pPr>
      <w:r w:rsidRPr="00BA1A77">
        <w:rPr>
          <w:rFonts w:ascii="Sylfaen" w:hAnsi="Sylfaen"/>
          <w:sz w:val="32"/>
          <w:szCs w:val="32"/>
        </w:rPr>
        <w:t>Gwalia Annex</w:t>
      </w:r>
    </w:p>
    <w:p w14:paraId="792C58C0" w14:textId="77777777" w:rsidR="00CC6464" w:rsidRPr="00BA1A77" w:rsidRDefault="00CC6464">
      <w:pPr>
        <w:jc w:val="center"/>
        <w:rPr>
          <w:rFonts w:ascii="Sylfaen" w:hAnsi="Sylfaen"/>
          <w:sz w:val="32"/>
          <w:szCs w:val="32"/>
        </w:rPr>
      </w:pPr>
      <w:r w:rsidRPr="00BA1A77">
        <w:rPr>
          <w:rFonts w:ascii="Sylfaen" w:hAnsi="Sylfaen"/>
          <w:sz w:val="32"/>
          <w:szCs w:val="32"/>
        </w:rPr>
        <w:t>Ithon Road</w:t>
      </w:r>
    </w:p>
    <w:p w14:paraId="7BF5F107" w14:textId="77777777" w:rsidR="00CC6464" w:rsidRPr="00BA1A77" w:rsidRDefault="00CC6464">
      <w:pPr>
        <w:jc w:val="center"/>
        <w:rPr>
          <w:rFonts w:ascii="Sylfaen" w:hAnsi="Sylfaen"/>
          <w:sz w:val="32"/>
          <w:szCs w:val="32"/>
        </w:rPr>
      </w:pPr>
      <w:r w:rsidRPr="00BA1A77">
        <w:rPr>
          <w:rFonts w:ascii="Sylfaen" w:hAnsi="Sylfaen"/>
          <w:sz w:val="32"/>
          <w:szCs w:val="32"/>
        </w:rPr>
        <w:t>Llandrindod Wells</w:t>
      </w:r>
    </w:p>
    <w:p w14:paraId="4B12125E" w14:textId="77777777" w:rsidR="00CC6464" w:rsidRPr="00BA1A77" w:rsidRDefault="00CC6464">
      <w:pPr>
        <w:jc w:val="center"/>
        <w:rPr>
          <w:rFonts w:ascii="Sylfaen" w:hAnsi="Sylfaen"/>
          <w:sz w:val="32"/>
          <w:szCs w:val="32"/>
        </w:rPr>
      </w:pPr>
      <w:r w:rsidRPr="00BA1A77">
        <w:rPr>
          <w:rFonts w:ascii="Sylfaen" w:hAnsi="Sylfaen"/>
          <w:sz w:val="32"/>
          <w:szCs w:val="32"/>
        </w:rPr>
        <w:t>Powys</w:t>
      </w:r>
    </w:p>
    <w:p w14:paraId="68D27DBB" w14:textId="77777777" w:rsidR="00CC6464" w:rsidRPr="00BA1A77" w:rsidRDefault="00CC6464">
      <w:pPr>
        <w:jc w:val="center"/>
        <w:rPr>
          <w:rFonts w:ascii="Sylfaen" w:hAnsi="Sylfaen"/>
          <w:sz w:val="32"/>
          <w:szCs w:val="32"/>
        </w:rPr>
      </w:pPr>
      <w:r w:rsidRPr="00BA1A77">
        <w:rPr>
          <w:rFonts w:ascii="Sylfaen" w:hAnsi="Sylfaen"/>
          <w:sz w:val="32"/>
          <w:szCs w:val="32"/>
        </w:rPr>
        <w:t>LD1 6AS</w:t>
      </w:r>
    </w:p>
    <w:p w14:paraId="5D7F4E47" w14:textId="77777777" w:rsidR="00CC6464" w:rsidRPr="00BA1A77" w:rsidRDefault="00CC6464">
      <w:pPr>
        <w:jc w:val="center"/>
        <w:rPr>
          <w:rFonts w:ascii="Sylfaen" w:hAnsi="Sylfaen"/>
          <w:sz w:val="32"/>
          <w:szCs w:val="32"/>
        </w:rPr>
      </w:pPr>
      <w:r w:rsidRPr="00BA1A77">
        <w:rPr>
          <w:rFonts w:ascii="Sylfaen" w:hAnsi="Sylfaen"/>
          <w:sz w:val="32"/>
          <w:szCs w:val="32"/>
        </w:rPr>
        <w:t>01597 829346</w:t>
      </w:r>
    </w:p>
    <w:p w14:paraId="05D80DAD" w14:textId="77777777" w:rsidR="00CC6464" w:rsidRPr="00BA1A77" w:rsidRDefault="00000000">
      <w:pPr>
        <w:jc w:val="center"/>
        <w:rPr>
          <w:rFonts w:ascii="Sylfaen" w:hAnsi="Sylfaen"/>
          <w:sz w:val="32"/>
          <w:szCs w:val="32"/>
        </w:rPr>
      </w:pPr>
      <w:hyperlink r:id="rId9" w:history="1">
        <w:r w:rsidR="00440878" w:rsidRPr="00BA1A77">
          <w:rPr>
            <w:rStyle w:val="Hyperlink"/>
            <w:rFonts w:ascii="Sylfaen" w:hAnsi="Sylfaen"/>
            <w:sz w:val="32"/>
            <w:szCs w:val="32"/>
          </w:rPr>
          <w:t>www.windfallcentre.co.uk</w:t>
        </w:r>
      </w:hyperlink>
    </w:p>
    <w:p w14:paraId="4BAE10D2" w14:textId="77777777" w:rsidR="007D1452" w:rsidRPr="00BA1A77" w:rsidRDefault="007D1452">
      <w:pPr>
        <w:jc w:val="center"/>
        <w:rPr>
          <w:rFonts w:ascii="Sylfaen" w:hAnsi="Sylfaen"/>
          <w:sz w:val="32"/>
          <w:szCs w:val="32"/>
        </w:rPr>
      </w:pPr>
      <w:r w:rsidRPr="00BA1A77">
        <w:rPr>
          <w:rFonts w:ascii="Sylfaen" w:hAnsi="Sylfaen"/>
          <w:sz w:val="32"/>
          <w:szCs w:val="32"/>
        </w:rPr>
        <w:t>Charity no. 1167777</w:t>
      </w:r>
    </w:p>
    <w:p w14:paraId="3DEEC669" w14:textId="77777777" w:rsidR="00CC6464" w:rsidRPr="00BA1A77" w:rsidRDefault="00CC6464">
      <w:pPr>
        <w:jc w:val="center"/>
        <w:rPr>
          <w:rFonts w:ascii="Sylfaen" w:hAnsi="Sylfaen"/>
          <w:sz w:val="32"/>
          <w:szCs w:val="32"/>
        </w:rPr>
      </w:pPr>
    </w:p>
    <w:p w14:paraId="3656B9AB" w14:textId="77777777" w:rsidR="00CC6464" w:rsidRPr="00BA1A77" w:rsidRDefault="00CC6464">
      <w:pPr>
        <w:jc w:val="center"/>
        <w:rPr>
          <w:rFonts w:ascii="Sylfaen" w:hAnsi="Sylfaen"/>
          <w:sz w:val="32"/>
          <w:szCs w:val="32"/>
        </w:rPr>
      </w:pPr>
    </w:p>
    <w:p w14:paraId="45FB0818" w14:textId="77777777" w:rsidR="00CC6464" w:rsidRPr="00BA1A77" w:rsidRDefault="00CC6464">
      <w:pPr>
        <w:jc w:val="center"/>
        <w:rPr>
          <w:rFonts w:ascii="Sylfaen" w:hAnsi="Sylfaen"/>
          <w:sz w:val="32"/>
          <w:szCs w:val="32"/>
        </w:rPr>
      </w:pPr>
    </w:p>
    <w:p w14:paraId="049F31CB" w14:textId="77777777" w:rsidR="00CC6464" w:rsidRDefault="00CC6464">
      <w:pPr>
        <w:jc w:val="center"/>
        <w:rPr>
          <w:rFonts w:ascii="Sylfaen" w:hAnsi="Sylfaen"/>
          <w:sz w:val="22"/>
          <w:szCs w:val="22"/>
        </w:rPr>
      </w:pPr>
    </w:p>
    <w:p w14:paraId="53128261" w14:textId="77777777" w:rsidR="00CC6464" w:rsidRDefault="00CC6464">
      <w:pPr>
        <w:jc w:val="center"/>
        <w:rPr>
          <w:rFonts w:ascii="Sylfaen" w:hAnsi="Sylfaen"/>
          <w:sz w:val="22"/>
          <w:szCs w:val="22"/>
        </w:rPr>
      </w:pPr>
    </w:p>
    <w:p w14:paraId="62486C05" w14:textId="77777777" w:rsidR="00CC6464" w:rsidRDefault="00CC6464">
      <w:pPr>
        <w:jc w:val="center"/>
        <w:rPr>
          <w:rFonts w:ascii="Sylfaen" w:hAnsi="Sylfaen"/>
          <w:sz w:val="22"/>
          <w:szCs w:val="22"/>
        </w:rPr>
      </w:pPr>
    </w:p>
    <w:p w14:paraId="4101652C" w14:textId="77777777" w:rsidR="00CC6464" w:rsidRDefault="00CC6464">
      <w:pPr>
        <w:jc w:val="center"/>
        <w:rPr>
          <w:rFonts w:ascii="Sylfaen" w:hAnsi="Sylfaen"/>
          <w:sz w:val="22"/>
          <w:szCs w:val="22"/>
        </w:rPr>
      </w:pPr>
    </w:p>
    <w:p w14:paraId="4B99056E" w14:textId="77777777" w:rsidR="00CC6464" w:rsidRDefault="00CC6464">
      <w:pPr>
        <w:jc w:val="center"/>
        <w:rPr>
          <w:rFonts w:ascii="Sylfaen" w:hAnsi="Sylfaen"/>
          <w:sz w:val="22"/>
          <w:szCs w:val="22"/>
        </w:rPr>
      </w:pPr>
    </w:p>
    <w:p w14:paraId="1299C43A" w14:textId="77777777" w:rsidR="00CC6464" w:rsidRDefault="00CC6464">
      <w:pPr>
        <w:jc w:val="center"/>
        <w:rPr>
          <w:rFonts w:ascii="Sylfaen" w:hAnsi="Sylfaen"/>
          <w:sz w:val="22"/>
          <w:szCs w:val="22"/>
        </w:rPr>
      </w:pPr>
    </w:p>
    <w:p w14:paraId="4DDBEF00" w14:textId="77777777" w:rsidR="00CC6464" w:rsidRDefault="00CC6464">
      <w:pPr>
        <w:jc w:val="center"/>
        <w:rPr>
          <w:rFonts w:ascii="Sylfaen" w:hAnsi="Sylfaen"/>
          <w:sz w:val="22"/>
          <w:szCs w:val="22"/>
        </w:rPr>
      </w:pPr>
    </w:p>
    <w:p w14:paraId="3461D779" w14:textId="77777777" w:rsidR="00CC6464" w:rsidRDefault="00CC6464">
      <w:pPr>
        <w:jc w:val="center"/>
        <w:rPr>
          <w:rFonts w:ascii="Sylfaen" w:hAnsi="Sylfaen"/>
          <w:sz w:val="22"/>
          <w:szCs w:val="22"/>
        </w:rPr>
      </w:pPr>
    </w:p>
    <w:p w14:paraId="3CF2D8B6" w14:textId="77777777" w:rsidR="00CC6464" w:rsidRDefault="00CC6464">
      <w:pPr>
        <w:jc w:val="center"/>
        <w:rPr>
          <w:rFonts w:ascii="Sylfaen" w:hAnsi="Sylfaen"/>
          <w:sz w:val="22"/>
          <w:szCs w:val="22"/>
        </w:rPr>
      </w:pPr>
    </w:p>
    <w:p w14:paraId="2C8B4F07" w14:textId="77777777" w:rsidR="00CC6464" w:rsidRDefault="00CC6464">
      <w:pPr>
        <w:rPr>
          <w:rFonts w:ascii="Sylfaen" w:hAnsi="Sylfaen"/>
          <w:b/>
          <w:sz w:val="22"/>
          <w:szCs w:val="22"/>
        </w:rPr>
      </w:pPr>
      <w:r>
        <w:rPr>
          <w:rFonts w:ascii="Sylfaen" w:hAnsi="Sylfaen"/>
          <w:b/>
          <w:sz w:val="22"/>
          <w:szCs w:val="22"/>
        </w:rPr>
        <w:t>INTRODUCTION</w:t>
      </w:r>
    </w:p>
    <w:p w14:paraId="0FB78278" w14:textId="77777777" w:rsidR="007D1452" w:rsidRDefault="007D1452">
      <w:pPr>
        <w:rPr>
          <w:rFonts w:ascii="Sylfaen" w:hAnsi="Sylfaen"/>
          <w:b/>
          <w:sz w:val="22"/>
          <w:szCs w:val="22"/>
        </w:rPr>
      </w:pPr>
    </w:p>
    <w:p w14:paraId="0A3F096F" w14:textId="77777777" w:rsidR="00CC6464" w:rsidRDefault="00CC6464">
      <w:pPr>
        <w:rPr>
          <w:rFonts w:ascii="Sylfaen" w:hAnsi="Sylfaen"/>
          <w:sz w:val="22"/>
          <w:szCs w:val="22"/>
        </w:rPr>
      </w:pPr>
      <w:r>
        <w:rPr>
          <w:rFonts w:ascii="Sylfaen" w:hAnsi="Sylfaen"/>
          <w:sz w:val="22"/>
          <w:szCs w:val="22"/>
        </w:rPr>
        <w:t>The Windfall Centre and all professionals who work within it uphold the right of every child and young person to develop to their full potential.  We base our philosophy in the UN Convention on the Rights of the Child and especially Article 3 which states that every organisation involved with children should work towards what is best for each individual child.  We support the Welsh Assembly Government’s seven core aims for children in Wales and identify our service as contributing to the overarching aspiration that every child should have a ‘flying start’ in life.</w:t>
      </w:r>
    </w:p>
    <w:p w14:paraId="1FC39945" w14:textId="77777777" w:rsidR="00CC6464" w:rsidRDefault="00CC6464">
      <w:pPr>
        <w:rPr>
          <w:rFonts w:ascii="Sylfaen" w:hAnsi="Sylfaen"/>
          <w:sz w:val="22"/>
          <w:szCs w:val="22"/>
        </w:rPr>
      </w:pPr>
    </w:p>
    <w:p w14:paraId="2315D326" w14:textId="77777777" w:rsidR="00CC6464" w:rsidRDefault="00CC6464">
      <w:pPr>
        <w:rPr>
          <w:rFonts w:ascii="Sylfaen" w:hAnsi="Sylfaen"/>
          <w:sz w:val="22"/>
          <w:szCs w:val="22"/>
        </w:rPr>
      </w:pPr>
      <w:r>
        <w:rPr>
          <w:rFonts w:ascii="Sylfaen" w:hAnsi="Sylfaen"/>
          <w:sz w:val="22"/>
          <w:szCs w:val="22"/>
        </w:rPr>
        <w:t>Our safeguarding responsibilities towards the children and young people who use our services are twofold:</w:t>
      </w:r>
    </w:p>
    <w:p w14:paraId="0562CB0E" w14:textId="77777777" w:rsidR="007D1452" w:rsidRDefault="007D1452">
      <w:pPr>
        <w:rPr>
          <w:rFonts w:ascii="Sylfaen" w:hAnsi="Sylfaen"/>
          <w:sz w:val="22"/>
          <w:szCs w:val="22"/>
        </w:rPr>
      </w:pPr>
    </w:p>
    <w:p w14:paraId="5E4C496B" w14:textId="77777777" w:rsidR="00CC6464" w:rsidRDefault="00CC6464">
      <w:pPr>
        <w:numPr>
          <w:ilvl w:val="0"/>
          <w:numId w:val="3"/>
        </w:numPr>
        <w:rPr>
          <w:rFonts w:ascii="Sylfaen" w:hAnsi="Sylfaen"/>
          <w:sz w:val="22"/>
          <w:szCs w:val="22"/>
        </w:rPr>
      </w:pPr>
      <w:r>
        <w:rPr>
          <w:rFonts w:ascii="Sylfaen" w:hAnsi="Sylfaen"/>
          <w:sz w:val="22"/>
          <w:szCs w:val="22"/>
        </w:rPr>
        <w:t>To take all reasonable measures to ensure the safety of children and young people using our premises or accessing our services, and</w:t>
      </w:r>
    </w:p>
    <w:p w14:paraId="21F7A130" w14:textId="77777777" w:rsidR="00CC6464" w:rsidRDefault="00CC6464">
      <w:pPr>
        <w:numPr>
          <w:ilvl w:val="0"/>
          <w:numId w:val="3"/>
        </w:numPr>
        <w:rPr>
          <w:rFonts w:ascii="Sylfaen" w:hAnsi="Sylfaen"/>
          <w:sz w:val="22"/>
          <w:szCs w:val="22"/>
        </w:rPr>
      </w:pPr>
      <w:r>
        <w:rPr>
          <w:rFonts w:ascii="Sylfaen" w:hAnsi="Sylfaen"/>
          <w:sz w:val="22"/>
          <w:szCs w:val="22"/>
        </w:rPr>
        <w:t>To respond appropriately to any concerns about a child’s welfare and safety in accordance with these procedures.</w:t>
      </w:r>
    </w:p>
    <w:p w14:paraId="34CE0A41" w14:textId="77777777" w:rsidR="00CC6464" w:rsidRDefault="00CC6464">
      <w:pPr>
        <w:rPr>
          <w:rFonts w:ascii="Sylfaen" w:hAnsi="Sylfaen"/>
          <w:sz w:val="22"/>
          <w:szCs w:val="22"/>
        </w:rPr>
      </w:pPr>
    </w:p>
    <w:p w14:paraId="4533B249" w14:textId="6807C345" w:rsidR="00CC6464" w:rsidRDefault="00CC6464">
      <w:pPr>
        <w:rPr>
          <w:rFonts w:ascii="Sylfaen" w:hAnsi="Sylfaen"/>
          <w:sz w:val="22"/>
          <w:szCs w:val="22"/>
        </w:rPr>
      </w:pPr>
      <w:r>
        <w:rPr>
          <w:rFonts w:ascii="Sylfaen" w:hAnsi="Sylfaen"/>
          <w:sz w:val="22"/>
          <w:szCs w:val="22"/>
        </w:rPr>
        <w:t xml:space="preserve">These procedures apply to all professionals, </w:t>
      </w:r>
      <w:proofErr w:type="gramStart"/>
      <w:r>
        <w:rPr>
          <w:rFonts w:ascii="Sylfaen" w:hAnsi="Sylfaen"/>
          <w:sz w:val="22"/>
          <w:szCs w:val="22"/>
        </w:rPr>
        <w:t>students</w:t>
      </w:r>
      <w:proofErr w:type="gramEnd"/>
      <w:r>
        <w:rPr>
          <w:rFonts w:ascii="Sylfaen" w:hAnsi="Sylfaen"/>
          <w:sz w:val="22"/>
          <w:szCs w:val="22"/>
        </w:rPr>
        <w:t xml:space="preserve"> or volunteers (referred to as ‘staff’) providing a service to children and young people either from The Windfall Centre, or on behalf of The Windfall Centre.   The document accords with </w:t>
      </w:r>
      <w:r w:rsidR="004A0765">
        <w:rPr>
          <w:rFonts w:ascii="Sylfaen" w:hAnsi="Sylfaen"/>
          <w:sz w:val="22"/>
          <w:szCs w:val="22"/>
        </w:rPr>
        <w:t>The National Wales Safeguarding Procedures, Working Together to Safeguard Children and the standards set out in part 7 of the Social Services and Wellbeing (Wales) Act 2014.</w:t>
      </w:r>
    </w:p>
    <w:p w14:paraId="62EBF3C5" w14:textId="77777777" w:rsidR="00CC6464" w:rsidRDefault="00CC6464">
      <w:pPr>
        <w:rPr>
          <w:rFonts w:ascii="Sylfaen" w:hAnsi="Sylfaen"/>
          <w:sz w:val="22"/>
          <w:szCs w:val="22"/>
        </w:rPr>
      </w:pPr>
    </w:p>
    <w:p w14:paraId="27901017" w14:textId="77777777" w:rsidR="00CC6464" w:rsidRDefault="00CC6464">
      <w:pPr>
        <w:rPr>
          <w:rFonts w:ascii="Sylfaen" w:hAnsi="Sylfaen" w:cs="Arial"/>
          <w:sz w:val="22"/>
          <w:szCs w:val="22"/>
        </w:rPr>
      </w:pPr>
      <w:r>
        <w:rPr>
          <w:rFonts w:ascii="Sylfaen" w:hAnsi="Sylfaen" w:cs="Arial"/>
          <w:sz w:val="22"/>
          <w:szCs w:val="22"/>
        </w:rPr>
        <w:t xml:space="preserve">In all circumstances where there are concerns about the safety or welfare of a child, the </w:t>
      </w:r>
      <w:r>
        <w:rPr>
          <w:rFonts w:ascii="Sylfaen" w:hAnsi="Sylfaen" w:cs="Arial"/>
          <w:i/>
          <w:sz w:val="22"/>
          <w:szCs w:val="22"/>
        </w:rPr>
        <w:t xml:space="preserve">child’s </w:t>
      </w:r>
      <w:r>
        <w:rPr>
          <w:rFonts w:ascii="Sylfaen" w:hAnsi="Sylfaen" w:cs="Arial"/>
          <w:sz w:val="22"/>
          <w:szCs w:val="22"/>
        </w:rPr>
        <w:t xml:space="preserve">welfare will be the paramount consideration.  All children and young people will be treated equally irrespective of age, gender, nationality or ethnic status, family status, religion, ability or disability, appearance, or developing sexuality.  All children and young people will be treated with dignity and respect.  </w:t>
      </w:r>
      <w:proofErr w:type="gramStart"/>
      <w:r>
        <w:rPr>
          <w:rFonts w:ascii="Sylfaen" w:hAnsi="Sylfaen" w:cs="Arial"/>
          <w:sz w:val="22"/>
          <w:szCs w:val="22"/>
        </w:rPr>
        <w:t>Similarly</w:t>
      </w:r>
      <w:proofErr w:type="gramEnd"/>
      <w:r>
        <w:rPr>
          <w:rFonts w:ascii="Sylfaen" w:hAnsi="Sylfaen" w:cs="Arial"/>
          <w:sz w:val="22"/>
          <w:szCs w:val="22"/>
        </w:rPr>
        <w:t xml:space="preserve"> we will not discriminate against family members on any grounds whatsoever and will endeavour to work closely and honestly with them at all times.</w:t>
      </w:r>
    </w:p>
    <w:p w14:paraId="6D98A12B" w14:textId="77777777" w:rsidR="00CC6464" w:rsidRDefault="00CC6464">
      <w:pPr>
        <w:rPr>
          <w:rFonts w:ascii="Sylfaen" w:hAnsi="Sylfaen"/>
          <w:sz w:val="22"/>
          <w:szCs w:val="22"/>
        </w:rPr>
      </w:pPr>
    </w:p>
    <w:p w14:paraId="09DE17B9" w14:textId="77777777" w:rsidR="00CC6464" w:rsidRDefault="00CC6464" w:rsidP="007D1452">
      <w:pPr>
        <w:numPr>
          <w:ilvl w:val="0"/>
          <w:numId w:val="46"/>
        </w:numPr>
        <w:rPr>
          <w:rFonts w:ascii="Sylfaen" w:hAnsi="Sylfaen"/>
          <w:b/>
          <w:sz w:val="22"/>
          <w:szCs w:val="22"/>
        </w:rPr>
      </w:pPr>
      <w:r>
        <w:rPr>
          <w:rFonts w:ascii="Sylfaen" w:hAnsi="Sylfaen"/>
          <w:b/>
          <w:sz w:val="22"/>
          <w:szCs w:val="22"/>
        </w:rPr>
        <w:t xml:space="preserve">SAFEGUARDING </w:t>
      </w:r>
      <w:proofErr w:type="gramStart"/>
      <w:r>
        <w:rPr>
          <w:rFonts w:ascii="Sylfaen" w:hAnsi="Sylfaen"/>
          <w:b/>
          <w:sz w:val="22"/>
          <w:szCs w:val="22"/>
        </w:rPr>
        <w:t>MEASURES :</w:t>
      </w:r>
      <w:proofErr w:type="gramEnd"/>
    </w:p>
    <w:p w14:paraId="2946DB82" w14:textId="77777777" w:rsidR="007D1452" w:rsidRDefault="007D1452" w:rsidP="007D1452">
      <w:pPr>
        <w:ind w:left="720"/>
        <w:rPr>
          <w:rFonts w:ascii="Sylfaen" w:hAnsi="Sylfaen"/>
          <w:b/>
          <w:sz w:val="22"/>
          <w:szCs w:val="22"/>
        </w:rPr>
      </w:pPr>
    </w:p>
    <w:p w14:paraId="168BE539" w14:textId="77777777" w:rsidR="00CC6464" w:rsidRDefault="00CC6464">
      <w:pPr>
        <w:rPr>
          <w:rFonts w:ascii="Sylfaen" w:hAnsi="Sylfaen" w:cs="Arial"/>
          <w:sz w:val="22"/>
          <w:szCs w:val="22"/>
        </w:rPr>
      </w:pPr>
      <w:r>
        <w:rPr>
          <w:rFonts w:ascii="Sylfaen" w:hAnsi="Sylfaen" w:cs="Arial"/>
          <w:sz w:val="22"/>
          <w:szCs w:val="22"/>
        </w:rPr>
        <w:t xml:space="preserve">When children or young people are being cared for or supervised by those other than their parents it is essential that adequate measures are in place so that the children can be safe, parents and carers can be assured of the care their children receive and staff can feel </w:t>
      </w:r>
      <w:r>
        <w:rPr>
          <w:rFonts w:ascii="Sylfaen" w:hAnsi="Sylfaen" w:cs="Arial"/>
          <w:sz w:val="22"/>
          <w:szCs w:val="22"/>
        </w:rPr>
        <w:lastRenderedPageBreak/>
        <w:t>supported and confident in the expectations of their role.   These measures fall into five main categories:</w:t>
      </w:r>
    </w:p>
    <w:p w14:paraId="5997CC1D" w14:textId="77777777" w:rsidR="007D1452" w:rsidRDefault="007D1452">
      <w:pPr>
        <w:rPr>
          <w:rFonts w:ascii="Sylfaen" w:hAnsi="Sylfaen" w:cs="Arial"/>
          <w:sz w:val="22"/>
          <w:szCs w:val="22"/>
        </w:rPr>
      </w:pPr>
    </w:p>
    <w:p w14:paraId="6DFF9089" w14:textId="77777777" w:rsidR="007D1452" w:rsidRDefault="00CC6464" w:rsidP="007D1452">
      <w:pPr>
        <w:numPr>
          <w:ilvl w:val="1"/>
          <w:numId w:val="46"/>
        </w:numPr>
        <w:rPr>
          <w:rFonts w:ascii="Sylfaen" w:hAnsi="Sylfaen" w:cs="Arial"/>
          <w:sz w:val="22"/>
          <w:szCs w:val="22"/>
        </w:rPr>
      </w:pPr>
      <w:r>
        <w:rPr>
          <w:rFonts w:ascii="Sylfaen" w:hAnsi="Sylfaen" w:cs="Arial"/>
          <w:b/>
          <w:sz w:val="22"/>
          <w:szCs w:val="22"/>
        </w:rPr>
        <w:t>A Designated Person:</w:t>
      </w:r>
      <w:r>
        <w:rPr>
          <w:rFonts w:ascii="Sylfaen" w:hAnsi="Sylfaen" w:cs="Arial"/>
          <w:sz w:val="22"/>
          <w:szCs w:val="22"/>
        </w:rPr>
        <w:t xml:space="preserve">   </w:t>
      </w:r>
    </w:p>
    <w:p w14:paraId="110FFD37" w14:textId="77777777" w:rsidR="007D1452" w:rsidRPr="007D1452" w:rsidRDefault="007D1452" w:rsidP="007D1452">
      <w:pPr>
        <w:ind w:left="765"/>
        <w:rPr>
          <w:rFonts w:ascii="Sylfaen" w:hAnsi="Sylfaen"/>
          <w:sz w:val="22"/>
          <w:szCs w:val="22"/>
        </w:rPr>
      </w:pPr>
    </w:p>
    <w:p w14:paraId="0F4F2523" w14:textId="77777777" w:rsidR="00CC6464" w:rsidRDefault="00CC6464" w:rsidP="007D1452">
      <w:pPr>
        <w:ind w:left="360"/>
        <w:rPr>
          <w:rFonts w:ascii="Sylfaen" w:hAnsi="Sylfaen"/>
          <w:sz w:val="22"/>
          <w:szCs w:val="22"/>
        </w:rPr>
      </w:pPr>
      <w:r>
        <w:rPr>
          <w:rFonts w:ascii="Sylfaen" w:hAnsi="Sylfaen"/>
          <w:sz w:val="22"/>
          <w:szCs w:val="22"/>
        </w:rPr>
        <w:t>The role of the designated person is:</w:t>
      </w:r>
    </w:p>
    <w:p w14:paraId="1B3CF176" w14:textId="77777777" w:rsidR="00CC6464" w:rsidRDefault="00CC6464">
      <w:pPr>
        <w:numPr>
          <w:ilvl w:val="0"/>
          <w:numId w:val="4"/>
        </w:numPr>
        <w:rPr>
          <w:rFonts w:ascii="Sylfaen" w:hAnsi="Sylfaen"/>
          <w:sz w:val="22"/>
          <w:szCs w:val="22"/>
        </w:rPr>
      </w:pPr>
      <w:r>
        <w:rPr>
          <w:rFonts w:ascii="Sylfaen" w:hAnsi="Sylfaen"/>
          <w:sz w:val="22"/>
          <w:szCs w:val="22"/>
        </w:rPr>
        <w:t xml:space="preserve">to have the overview of safeguarding practice and the implementation of these procedures </w:t>
      </w:r>
    </w:p>
    <w:p w14:paraId="665D4495" w14:textId="77777777" w:rsidR="00CC6464" w:rsidRDefault="00CC6464">
      <w:pPr>
        <w:numPr>
          <w:ilvl w:val="0"/>
          <w:numId w:val="4"/>
        </w:numPr>
        <w:rPr>
          <w:rFonts w:ascii="Sylfaen" w:hAnsi="Sylfaen"/>
          <w:sz w:val="22"/>
          <w:szCs w:val="22"/>
        </w:rPr>
      </w:pPr>
      <w:r>
        <w:rPr>
          <w:rFonts w:ascii="Sylfaen" w:hAnsi="Sylfaen"/>
          <w:sz w:val="22"/>
          <w:szCs w:val="22"/>
        </w:rPr>
        <w:t xml:space="preserve">to view and assess DBS (Disclosure and Barring Service) criminal records checks, maintaining appropriate </w:t>
      </w:r>
      <w:proofErr w:type="gramStart"/>
      <w:r>
        <w:rPr>
          <w:rFonts w:ascii="Sylfaen" w:hAnsi="Sylfaen"/>
          <w:sz w:val="22"/>
          <w:szCs w:val="22"/>
        </w:rPr>
        <w:t>confidentiality</w:t>
      </w:r>
      <w:proofErr w:type="gramEnd"/>
      <w:r>
        <w:rPr>
          <w:rFonts w:ascii="Sylfaen" w:hAnsi="Sylfaen"/>
          <w:sz w:val="22"/>
          <w:szCs w:val="22"/>
        </w:rPr>
        <w:t xml:space="preserve"> </w:t>
      </w:r>
    </w:p>
    <w:p w14:paraId="342A05FC" w14:textId="77777777" w:rsidR="00CC6464" w:rsidRDefault="00CC6464">
      <w:pPr>
        <w:numPr>
          <w:ilvl w:val="0"/>
          <w:numId w:val="4"/>
        </w:numPr>
        <w:rPr>
          <w:rFonts w:ascii="Sylfaen" w:hAnsi="Sylfaen" w:cs="Arial"/>
          <w:sz w:val="22"/>
          <w:szCs w:val="22"/>
        </w:rPr>
      </w:pPr>
      <w:r>
        <w:rPr>
          <w:rFonts w:ascii="Sylfaen" w:hAnsi="Sylfaen" w:cs="Arial"/>
          <w:sz w:val="22"/>
          <w:szCs w:val="22"/>
        </w:rPr>
        <w:t xml:space="preserve">to be a point of contact for those with concerns about the safety or welfare of a child or young person; to discuss and consider the information and be responsible for taking, or co-ordinating, further action.  This would include, where necessary, passing concerns to the statutory authorities; social services or the police – </w:t>
      </w:r>
      <w:r>
        <w:rPr>
          <w:rFonts w:ascii="Sylfaen" w:hAnsi="Sylfaen" w:cs="Arial"/>
          <w:i/>
          <w:sz w:val="22"/>
          <w:szCs w:val="22"/>
        </w:rPr>
        <w:t xml:space="preserve">see below for reporting </w:t>
      </w:r>
      <w:proofErr w:type="gramStart"/>
      <w:r>
        <w:rPr>
          <w:rFonts w:ascii="Sylfaen" w:hAnsi="Sylfaen" w:cs="Arial"/>
          <w:i/>
          <w:sz w:val="22"/>
          <w:szCs w:val="22"/>
        </w:rPr>
        <w:t>procedures</w:t>
      </w:r>
      <w:proofErr w:type="gramEnd"/>
    </w:p>
    <w:p w14:paraId="3420C1D4" w14:textId="77777777" w:rsidR="00CC6464" w:rsidRDefault="00CC6464">
      <w:pPr>
        <w:numPr>
          <w:ilvl w:val="0"/>
          <w:numId w:val="4"/>
        </w:numPr>
        <w:rPr>
          <w:rFonts w:ascii="Sylfaen" w:hAnsi="Sylfaen" w:cs="Arial"/>
          <w:sz w:val="22"/>
          <w:szCs w:val="22"/>
        </w:rPr>
      </w:pPr>
      <w:r>
        <w:rPr>
          <w:rFonts w:ascii="Sylfaen" w:hAnsi="Sylfaen" w:cs="Arial"/>
          <w:sz w:val="22"/>
          <w:szCs w:val="22"/>
        </w:rPr>
        <w:t>To identify and ensure provision of training needs in relation to the safeguarding and protection of children.</w:t>
      </w:r>
    </w:p>
    <w:p w14:paraId="6B699379" w14:textId="77777777" w:rsidR="00CC6464" w:rsidRDefault="00CC6464">
      <w:pPr>
        <w:rPr>
          <w:rFonts w:ascii="Sylfaen" w:hAnsi="Sylfaen" w:cs="Arial"/>
          <w:sz w:val="22"/>
          <w:szCs w:val="22"/>
        </w:rPr>
      </w:pPr>
    </w:p>
    <w:p w14:paraId="65EB8589" w14:textId="77777777" w:rsidR="007D1452" w:rsidRDefault="00CC6464">
      <w:pPr>
        <w:rPr>
          <w:rFonts w:ascii="Sylfaen" w:hAnsi="Sylfaen" w:cs="Arial"/>
          <w:b/>
          <w:sz w:val="22"/>
          <w:szCs w:val="22"/>
        </w:rPr>
      </w:pPr>
      <w:r>
        <w:rPr>
          <w:rFonts w:ascii="Sylfaen" w:hAnsi="Sylfaen" w:cs="Arial"/>
          <w:b/>
          <w:sz w:val="22"/>
          <w:szCs w:val="22"/>
        </w:rPr>
        <w:t xml:space="preserve">1.2  </w:t>
      </w:r>
    </w:p>
    <w:p w14:paraId="3FE9F23F" w14:textId="77777777" w:rsidR="007D1452" w:rsidRDefault="007D1452">
      <w:pPr>
        <w:rPr>
          <w:rFonts w:ascii="Sylfaen" w:hAnsi="Sylfaen" w:cs="Arial"/>
          <w:b/>
          <w:sz w:val="22"/>
          <w:szCs w:val="22"/>
        </w:rPr>
      </w:pPr>
    </w:p>
    <w:p w14:paraId="26A3BC56" w14:textId="77777777" w:rsidR="00CC6464" w:rsidRDefault="00CC6464">
      <w:pPr>
        <w:rPr>
          <w:rFonts w:ascii="Sylfaen" w:hAnsi="Sylfaen" w:cs="Arial"/>
          <w:b/>
          <w:sz w:val="22"/>
          <w:szCs w:val="22"/>
        </w:rPr>
      </w:pPr>
      <w:r>
        <w:rPr>
          <w:rFonts w:ascii="Sylfaen" w:hAnsi="Sylfaen" w:cs="Arial"/>
          <w:b/>
          <w:sz w:val="22"/>
          <w:szCs w:val="22"/>
        </w:rPr>
        <w:t xml:space="preserve">Suitability to work with children:  </w:t>
      </w:r>
    </w:p>
    <w:p w14:paraId="1F72F646" w14:textId="77777777" w:rsidR="007D1452" w:rsidRDefault="007D1452">
      <w:pPr>
        <w:rPr>
          <w:rFonts w:ascii="Sylfaen" w:hAnsi="Sylfaen" w:cs="Arial"/>
          <w:b/>
          <w:sz w:val="22"/>
          <w:szCs w:val="22"/>
        </w:rPr>
      </w:pPr>
    </w:p>
    <w:p w14:paraId="75AAB518" w14:textId="77777777" w:rsidR="00CC6464" w:rsidRDefault="00CC6464">
      <w:pPr>
        <w:numPr>
          <w:ilvl w:val="0"/>
          <w:numId w:val="10"/>
        </w:numPr>
        <w:rPr>
          <w:rFonts w:ascii="Sylfaen" w:hAnsi="Sylfaen"/>
          <w:sz w:val="22"/>
          <w:szCs w:val="22"/>
        </w:rPr>
      </w:pPr>
      <w:r>
        <w:rPr>
          <w:rFonts w:ascii="Sylfaen" w:hAnsi="Sylfaen"/>
          <w:sz w:val="22"/>
          <w:szCs w:val="22"/>
        </w:rPr>
        <w:t xml:space="preserve">All those who meet the criteria of the Disclosure and Barring Service for an enhanced criminal record disclosure are required to provide evidence of their criminal record check and its contents before commencing any unsupervised work with a child, </w:t>
      </w:r>
      <w:proofErr w:type="gramStart"/>
      <w:r>
        <w:rPr>
          <w:rFonts w:ascii="Sylfaen" w:hAnsi="Sylfaen"/>
          <w:sz w:val="22"/>
          <w:szCs w:val="22"/>
        </w:rPr>
        <w:t>children</w:t>
      </w:r>
      <w:proofErr w:type="gramEnd"/>
      <w:r>
        <w:rPr>
          <w:rFonts w:ascii="Sylfaen" w:hAnsi="Sylfaen"/>
          <w:sz w:val="22"/>
          <w:szCs w:val="22"/>
        </w:rPr>
        <w:t xml:space="preserve"> or family.  This record will be checked with the DBS by The Windfall Centre as and when appropriate, to ensure its accuracy.  </w:t>
      </w:r>
    </w:p>
    <w:p w14:paraId="7132EC37" w14:textId="77777777" w:rsidR="00CC6464" w:rsidRDefault="00CC6464">
      <w:pPr>
        <w:numPr>
          <w:ilvl w:val="0"/>
          <w:numId w:val="10"/>
        </w:numPr>
        <w:rPr>
          <w:rFonts w:ascii="Sylfaen" w:hAnsi="Sylfaen"/>
          <w:sz w:val="22"/>
          <w:szCs w:val="22"/>
        </w:rPr>
      </w:pPr>
      <w:r>
        <w:rPr>
          <w:rFonts w:ascii="Sylfaen" w:hAnsi="Sylfaen"/>
          <w:sz w:val="22"/>
          <w:szCs w:val="22"/>
        </w:rPr>
        <w:t>Where indicated, staff will provide evidence of any qualifications claimed and if requested, furnish a full curriculum vitae including chronology of employment and times of non-</w:t>
      </w:r>
      <w:proofErr w:type="gramStart"/>
      <w:r>
        <w:rPr>
          <w:rFonts w:ascii="Sylfaen" w:hAnsi="Sylfaen"/>
          <w:sz w:val="22"/>
          <w:szCs w:val="22"/>
        </w:rPr>
        <w:t>employment</w:t>
      </w:r>
      <w:proofErr w:type="gramEnd"/>
    </w:p>
    <w:p w14:paraId="03ABBB90" w14:textId="77777777" w:rsidR="00CC6464" w:rsidRDefault="00CC6464">
      <w:pPr>
        <w:numPr>
          <w:ilvl w:val="0"/>
          <w:numId w:val="10"/>
        </w:numPr>
        <w:rPr>
          <w:rFonts w:ascii="Sylfaen" w:hAnsi="Sylfaen"/>
          <w:sz w:val="22"/>
          <w:szCs w:val="22"/>
        </w:rPr>
      </w:pPr>
      <w:r>
        <w:rPr>
          <w:rFonts w:ascii="Sylfaen" w:hAnsi="Sylfaen"/>
          <w:sz w:val="22"/>
          <w:szCs w:val="22"/>
        </w:rPr>
        <w:t>All staff providing a service on behalf of The Windfall Centre will sign up to the Code of Practice</w:t>
      </w:r>
    </w:p>
    <w:p w14:paraId="1EFF2BEE" w14:textId="77777777" w:rsidR="00CC6464" w:rsidRDefault="00CC6464">
      <w:pPr>
        <w:numPr>
          <w:ilvl w:val="0"/>
          <w:numId w:val="10"/>
        </w:numPr>
        <w:rPr>
          <w:rFonts w:ascii="Sylfaen" w:hAnsi="Sylfaen"/>
          <w:sz w:val="22"/>
          <w:szCs w:val="22"/>
        </w:rPr>
      </w:pPr>
      <w:r>
        <w:rPr>
          <w:rFonts w:ascii="Sylfaen" w:hAnsi="Sylfaen"/>
          <w:sz w:val="22"/>
          <w:szCs w:val="22"/>
        </w:rPr>
        <w:t xml:space="preserve">All professionals and students providing a service from or on behalf of the centre will undertake and record on-going professional development activities and maintain accreditation to the appropriate professional </w:t>
      </w:r>
      <w:proofErr w:type="gramStart"/>
      <w:r>
        <w:rPr>
          <w:rFonts w:ascii="Sylfaen" w:hAnsi="Sylfaen"/>
          <w:sz w:val="22"/>
          <w:szCs w:val="22"/>
        </w:rPr>
        <w:t>body</w:t>
      </w:r>
      <w:proofErr w:type="gramEnd"/>
    </w:p>
    <w:p w14:paraId="50362916" w14:textId="77777777" w:rsidR="00CC6464" w:rsidRDefault="00CC6464">
      <w:pPr>
        <w:numPr>
          <w:ilvl w:val="0"/>
          <w:numId w:val="10"/>
        </w:numPr>
        <w:rPr>
          <w:rFonts w:ascii="Sylfaen" w:hAnsi="Sylfaen"/>
          <w:sz w:val="22"/>
          <w:szCs w:val="22"/>
        </w:rPr>
      </w:pPr>
      <w:r>
        <w:rPr>
          <w:rFonts w:ascii="Sylfaen" w:hAnsi="Sylfaen"/>
          <w:sz w:val="22"/>
          <w:szCs w:val="22"/>
        </w:rPr>
        <w:t xml:space="preserve">All professionals providing a therapeutic service from or on behalf of the centre will access clinical supervision and adhere to the supervision ratios stipulated by their professional </w:t>
      </w:r>
      <w:proofErr w:type="gramStart"/>
      <w:r>
        <w:rPr>
          <w:rFonts w:ascii="Sylfaen" w:hAnsi="Sylfaen"/>
          <w:sz w:val="22"/>
          <w:szCs w:val="22"/>
        </w:rPr>
        <w:t>body</w:t>
      </w:r>
      <w:proofErr w:type="gramEnd"/>
    </w:p>
    <w:p w14:paraId="65EA5A58" w14:textId="77777777" w:rsidR="00CC6464" w:rsidRDefault="00CC6464">
      <w:pPr>
        <w:numPr>
          <w:ilvl w:val="0"/>
          <w:numId w:val="10"/>
        </w:numPr>
        <w:rPr>
          <w:rFonts w:ascii="Sylfaen" w:hAnsi="Sylfaen"/>
          <w:sz w:val="22"/>
          <w:szCs w:val="22"/>
        </w:rPr>
      </w:pPr>
      <w:r>
        <w:rPr>
          <w:rFonts w:ascii="Sylfaen" w:hAnsi="Sylfaen"/>
          <w:sz w:val="22"/>
          <w:szCs w:val="22"/>
        </w:rPr>
        <w:t xml:space="preserve">Staff joining The Windfall Centre will complete an initial probationary period.  The duration of this will be determined in accordance with the individual’s previous experience and any other factors considered </w:t>
      </w:r>
      <w:proofErr w:type="gramStart"/>
      <w:r>
        <w:rPr>
          <w:rFonts w:ascii="Sylfaen" w:hAnsi="Sylfaen"/>
          <w:sz w:val="22"/>
          <w:szCs w:val="22"/>
        </w:rPr>
        <w:t>relevant</w:t>
      </w:r>
      <w:proofErr w:type="gramEnd"/>
    </w:p>
    <w:p w14:paraId="1A6C057E" w14:textId="77777777" w:rsidR="00CC6464" w:rsidRDefault="00CC6464">
      <w:pPr>
        <w:numPr>
          <w:ilvl w:val="0"/>
          <w:numId w:val="10"/>
        </w:numPr>
        <w:rPr>
          <w:rFonts w:ascii="Sylfaen" w:hAnsi="Sylfaen"/>
          <w:sz w:val="22"/>
          <w:szCs w:val="22"/>
        </w:rPr>
      </w:pPr>
      <w:r>
        <w:rPr>
          <w:rFonts w:ascii="Sylfaen" w:hAnsi="Sylfaen"/>
          <w:sz w:val="22"/>
          <w:szCs w:val="22"/>
        </w:rPr>
        <w:t>All staff, and professionals using the Centre, will sign these procedures ensuring they are fully understood.</w:t>
      </w:r>
    </w:p>
    <w:p w14:paraId="08CE6F91" w14:textId="77777777" w:rsidR="00CC6464" w:rsidRDefault="00CC6464">
      <w:pPr>
        <w:rPr>
          <w:rFonts w:ascii="Sylfaen" w:hAnsi="Sylfaen"/>
          <w:sz w:val="22"/>
          <w:szCs w:val="22"/>
        </w:rPr>
      </w:pPr>
    </w:p>
    <w:p w14:paraId="24392D23" w14:textId="77777777" w:rsidR="00CC6464" w:rsidRDefault="00CC6464">
      <w:pPr>
        <w:rPr>
          <w:rFonts w:ascii="Sylfaen" w:hAnsi="Sylfaen"/>
          <w:b/>
          <w:sz w:val="22"/>
          <w:szCs w:val="22"/>
        </w:rPr>
      </w:pPr>
      <w:r>
        <w:rPr>
          <w:rFonts w:ascii="Sylfaen" w:hAnsi="Sylfaen"/>
          <w:b/>
          <w:sz w:val="22"/>
          <w:szCs w:val="22"/>
        </w:rPr>
        <w:t xml:space="preserve">1.3.  General child safety:  </w:t>
      </w:r>
    </w:p>
    <w:p w14:paraId="61CDCEAD" w14:textId="77777777" w:rsidR="007D1452" w:rsidRDefault="007D1452">
      <w:pPr>
        <w:rPr>
          <w:rFonts w:ascii="Sylfaen" w:hAnsi="Sylfaen"/>
          <w:b/>
          <w:sz w:val="22"/>
          <w:szCs w:val="22"/>
        </w:rPr>
      </w:pPr>
    </w:p>
    <w:p w14:paraId="37AF3791" w14:textId="77777777" w:rsidR="00CC6464" w:rsidRDefault="00CC6464">
      <w:pPr>
        <w:numPr>
          <w:ilvl w:val="0"/>
          <w:numId w:val="12"/>
        </w:numPr>
        <w:rPr>
          <w:rFonts w:ascii="Sylfaen" w:hAnsi="Sylfaen"/>
          <w:sz w:val="22"/>
          <w:szCs w:val="22"/>
        </w:rPr>
      </w:pPr>
      <w:r>
        <w:rPr>
          <w:rFonts w:ascii="Sylfaen" w:hAnsi="Sylfaen"/>
          <w:sz w:val="22"/>
          <w:szCs w:val="22"/>
        </w:rPr>
        <w:lastRenderedPageBreak/>
        <w:t xml:space="preserve">Children and young people will be treated with dignity and respect at all </w:t>
      </w:r>
      <w:proofErr w:type="gramStart"/>
      <w:r>
        <w:rPr>
          <w:rFonts w:ascii="Sylfaen" w:hAnsi="Sylfaen"/>
          <w:sz w:val="22"/>
          <w:szCs w:val="22"/>
        </w:rPr>
        <w:t>times</w:t>
      </w:r>
      <w:proofErr w:type="gramEnd"/>
    </w:p>
    <w:p w14:paraId="06CDAA43" w14:textId="77777777" w:rsidR="00CC6464" w:rsidRDefault="00CC6464">
      <w:pPr>
        <w:numPr>
          <w:ilvl w:val="0"/>
          <w:numId w:val="12"/>
        </w:numPr>
        <w:rPr>
          <w:rFonts w:ascii="Sylfaen" w:hAnsi="Sylfaen"/>
          <w:sz w:val="22"/>
          <w:szCs w:val="22"/>
        </w:rPr>
      </w:pPr>
      <w:r>
        <w:rPr>
          <w:rFonts w:ascii="Sylfaen" w:hAnsi="Sylfaen"/>
          <w:sz w:val="22"/>
          <w:szCs w:val="22"/>
        </w:rPr>
        <w:t>Written consent from a parent/carer or other with parental responsibility</w:t>
      </w:r>
      <w:r w:rsidR="00902F3B">
        <w:rPr>
          <w:rFonts w:ascii="Sylfaen" w:hAnsi="Sylfaen"/>
          <w:sz w:val="22"/>
          <w:szCs w:val="22"/>
        </w:rPr>
        <w:t xml:space="preserve"> (PR)</w:t>
      </w:r>
      <w:r>
        <w:rPr>
          <w:rFonts w:ascii="Sylfaen" w:hAnsi="Sylfaen"/>
          <w:sz w:val="22"/>
          <w:szCs w:val="22"/>
        </w:rPr>
        <w:t xml:space="preserve"> must be given once it is determined the child will receive a service.  Where social services </w:t>
      </w:r>
      <w:proofErr w:type="gramStart"/>
      <w:r>
        <w:rPr>
          <w:rFonts w:ascii="Sylfaen" w:hAnsi="Sylfaen"/>
          <w:sz w:val="22"/>
          <w:szCs w:val="22"/>
        </w:rPr>
        <w:t>holds</w:t>
      </w:r>
      <w:proofErr w:type="gramEnd"/>
      <w:r>
        <w:rPr>
          <w:rFonts w:ascii="Sylfaen" w:hAnsi="Sylfaen"/>
          <w:sz w:val="22"/>
          <w:szCs w:val="22"/>
        </w:rPr>
        <w:t xml:space="preserve"> PR for a child and a signed contract is in place, the consent form can be signed by the child’s foster carer</w:t>
      </w:r>
    </w:p>
    <w:p w14:paraId="6065CE11" w14:textId="77777777" w:rsidR="00CC6464" w:rsidRDefault="00CC6464">
      <w:pPr>
        <w:numPr>
          <w:ilvl w:val="0"/>
          <w:numId w:val="12"/>
        </w:numPr>
        <w:rPr>
          <w:rFonts w:ascii="Sylfaen" w:hAnsi="Sylfaen"/>
          <w:sz w:val="22"/>
          <w:szCs w:val="22"/>
        </w:rPr>
      </w:pPr>
      <w:r>
        <w:rPr>
          <w:rFonts w:ascii="Sylfaen" w:hAnsi="Sylfaen"/>
          <w:sz w:val="22"/>
          <w:szCs w:val="22"/>
        </w:rPr>
        <w:t xml:space="preserve">Parents will be given a copy of the </w:t>
      </w:r>
      <w:proofErr w:type="gramStart"/>
      <w:r>
        <w:rPr>
          <w:rFonts w:ascii="Sylfaen" w:hAnsi="Sylfaen"/>
          <w:sz w:val="22"/>
          <w:szCs w:val="22"/>
        </w:rPr>
        <w:t>complaints</w:t>
      </w:r>
      <w:proofErr w:type="gramEnd"/>
      <w:r>
        <w:rPr>
          <w:rFonts w:ascii="Sylfaen" w:hAnsi="Sylfaen"/>
          <w:sz w:val="22"/>
          <w:szCs w:val="22"/>
        </w:rPr>
        <w:t xml:space="preserve"> procedure at the commencement of the service</w:t>
      </w:r>
    </w:p>
    <w:p w14:paraId="4A3A1A34" w14:textId="77777777" w:rsidR="00CC6464" w:rsidRDefault="00CC6464">
      <w:pPr>
        <w:numPr>
          <w:ilvl w:val="0"/>
          <w:numId w:val="12"/>
        </w:numPr>
        <w:rPr>
          <w:rFonts w:ascii="Sylfaen" w:hAnsi="Sylfaen"/>
          <w:sz w:val="22"/>
          <w:szCs w:val="22"/>
        </w:rPr>
      </w:pPr>
      <w:r>
        <w:rPr>
          <w:rFonts w:ascii="Sylfaen" w:hAnsi="Sylfaen"/>
          <w:sz w:val="22"/>
          <w:szCs w:val="22"/>
        </w:rPr>
        <w:t>The child should be encouraged to sign the child consent form which includes the children’s complaints procedure.  This should be verbally explained to the child if necessary.</w:t>
      </w:r>
    </w:p>
    <w:p w14:paraId="2C8E45CA" w14:textId="77777777" w:rsidR="00CC6464" w:rsidRPr="00902F3B" w:rsidRDefault="00CC6464">
      <w:pPr>
        <w:numPr>
          <w:ilvl w:val="0"/>
          <w:numId w:val="12"/>
        </w:numPr>
        <w:rPr>
          <w:rFonts w:ascii="Sylfaen" w:hAnsi="Sylfaen"/>
          <w:i/>
          <w:sz w:val="22"/>
          <w:szCs w:val="22"/>
        </w:rPr>
      </w:pPr>
      <w:r>
        <w:rPr>
          <w:rFonts w:ascii="Sylfaen" w:hAnsi="Sylfaen"/>
          <w:sz w:val="22"/>
          <w:szCs w:val="22"/>
        </w:rPr>
        <w:t xml:space="preserve">The rules/boundaries of what is permissible within the playroom or session should be clearly explained to the child.  A child will be given 3 warnings with a clear consequence if there is deliberate disregard of this.  Where the consequence needs to be enforced this is done in a non-punitive way and it is made clear to the child that s/he is still welcome for therapy.  </w:t>
      </w:r>
      <w:r w:rsidRPr="00902F3B">
        <w:rPr>
          <w:rFonts w:ascii="Sylfaen" w:hAnsi="Sylfaen"/>
          <w:i/>
          <w:sz w:val="22"/>
          <w:szCs w:val="22"/>
        </w:rPr>
        <w:t>It is not the role of the therapist or any other staff member to discipline a child.</w:t>
      </w:r>
    </w:p>
    <w:p w14:paraId="22AB968F" w14:textId="77777777" w:rsidR="00CC6464" w:rsidRDefault="00CC6464">
      <w:pPr>
        <w:numPr>
          <w:ilvl w:val="0"/>
          <w:numId w:val="12"/>
        </w:numPr>
        <w:rPr>
          <w:rFonts w:ascii="Sylfaen" w:hAnsi="Sylfaen"/>
          <w:sz w:val="22"/>
          <w:szCs w:val="22"/>
        </w:rPr>
      </w:pPr>
      <w:r>
        <w:rPr>
          <w:rFonts w:ascii="Sylfaen" w:hAnsi="Sylfaen"/>
          <w:sz w:val="22"/>
          <w:szCs w:val="22"/>
        </w:rPr>
        <w:t>Parents/carers will remain at the centre for the duration of the child’s session.  Occasional absence needs to be specifically negotiated and agreed to by both the therapist and the child</w:t>
      </w:r>
      <w:r w:rsidR="00902F3B">
        <w:rPr>
          <w:rFonts w:ascii="Sylfaen" w:hAnsi="Sylfaen"/>
          <w:sz w:val="22"/>
          <w:szCs w:val="22"/>
        </w:rPr>
        <w:t xml:space="preserve"> (but see Lone Working Policy)</w:t>
      </w:r>
      <w:r>
        <w:rPr>
          <w:rFonts w:ascii="Sylfaen" w:hAnsi="Sylfaen"/>
          <w:sz w:val="22"/>
          <w:szCs w:val="22"/>
        </w:rPr>
        <w:t>. Children will not be prevented from returning to their parent/carer if distressed.</w:t>
      </w:r>
    </w:p>
    <w:p w14:paraId="61899DF6" w14:textId="77777777" w:rsidR="00CC6464" w:rsidRDefault="00CC6464">
      <w:pPr>
        <w:numPr>
          <w:ilvl w:val="0"/>
          <w:numId w:val="12"/>
        </w:numPr>
        <w:rPr>
          <w:rFonts w:ascii="Sylfaen" w:hAnsi="Sylfaen"/>
          <w:sz w:val="22"/>
          <w:szCs w:val="22"/>
        </w:rPr>
      </w:pPr>
      <w:r>
        <w:rPr>
          <w:rFonts w:ascii="Sylfaen" w:hAnsi="Sylfaen"/>
          <w:sz w:val="22"/>
          <w:szCs w:val="22"/>
        </w:rPr>
        <w:t xml:space="preserve">The limits of the child’s confidentiality within therapeutic sessions will be explained to the child in the presence of the parent/carer and at other times when necessary.  The child should be clearly informed that s/he can tell anyone what has happened or been talked about within sessions and the difference between confidentiality and secrecy explained. </w:t>
      </w:r>
    </w:p>
    <w:p w14:paraId="534E5BBF" w14:textId="77777777" w:rsidR="00CC6464" w:rsidRDefault="00CC6464">
      <w:pPr>
        <w:numPr>
          <w:ilvl w:val="0"/>
          <w:numId w:val="12"/>
        </w:numPr>
        <w:rPr>
          <w:rFonts w:ascii="Sylfaen" w:hAnsi="Sylfaen"/>
          <w:sz w:val="22"/>
          <w:szCs w:val="22"/>
        </w:rPr>
      </w:pPr>
      <w:r>
        <w:rPr>
          <w:rFonts w:ascii="Sylfaen" w:hAnsi="Sylfaen"/>
          <w:sz w:val="22"/>
          <w:szCs w:val="22"/>
        </w:rPr>
        <w:t>Regular reviews of the progress of therapy will be held with the child (where appropriate) and with the parents/carers, and where involved, professionals, as indicated.</w:t>
      </w:r>
    </w:p>
    <w:p w14:paraId="09642C65" w14:textId="77777777" w:rsidR="00CC6464" w:rsidRDefault="00CC6464">
      <w:pPr>
        <w:numPr>
          <w:ilvl w:val="0"/>
          <w:numId w:val="12"/>
        </w:numPr>
        <w:rPr>
          <w:rFonts w:ascii="Sylfaen" w:hAnsi="Sylfaen"/>
          <w:sz w:val="22"/>
          <w:szCs w:val="22"/>
        </w:rPr>
      </w:pPr>
      <w:r>
        <w:rPr>
          <w:rFonts w:ascii="Sylfaen" w:hAnsi="Sylfaen"/>
          <w:sz w:val="22"/>
          <w:szCs w:val="22"/>
        </w:rPr>
        <w:t xml:space="preserve">Where children are included in groups the adult/child ratio will be sufficient to </w:t>
      </w:r>
      <w:r>
        <w:rPr>
          <w:rFonts w:ascii="Sylfaen" w:hAnsi="Sylfaen" w:cs="Arial"/>
          <w:sz w:val="22"/>
          <w:szCs w:val="22"/>
        </w:rPr>
        <w:t>ensure adequate supervision and flexibility to respond to unexpected circumstances and will depend on the ages and needs of the children.</w:t>
      </w:r>
    </w:p>
    <w:p w14:paraId="286D6962" w14:textId="77777777" w:rsidR="00CC6464" w:rsidRDefault="00CC6464">
      <w:pPr>
        <w:numPr>
          <w:ilvl w:val="0"/>
          <w:numId w:val="12"/>
        </w:numPr>
        <w:rPr>
          <w:rFonts w:ascii="Sylfaen" w:hAnsi="Sylfaen"/>
          <w:sz w:val="22"/>
          <w:szCs w:val="22"/>
        </w:rPr>
      </w:pPr>
      <w:r>
        <w:rPr>
          <w:rFonts w:ascii="Sylfaen" w:hAnsi="Sylfaen" w:cs="Arial"/>
          <w:sz w:val="22"/>
          <w:szCs w:val="22"/>
        </w:rPr>
        <w:t>Personal/intimate care of a child will only be undertaken by a parent/carer.</w:t>
      </w:r>
    </w:p>
    <w:p w14:paraId="5EF5E722" w14:textId="77777777" w:rsidR="00CC6464" w:rsidRDefault="00CC6464">
      <w:pPr>
        <w:numPr>
          <w:ilvl w:val="0"/>
          <w:numId w:val="12"/>
        </w:numPr>
        <w:rPr>
          <w:rFonts w:ascii="Sylfaen" w:hAnsi="Sylfaen"/>
          <w:sz w:val="22"/>
          <w:szCs w:val="22"/>
        </w:rPr>
      </w:pPr>
      <w:r>
        <w:rPr>
          <w:rFonts w:ascii="Sylfaen" w:hAnsi="Sylfaen" w:cs="Arial"/>
          <w:sz w:val="22"/>
          <w:szCs w:val="22"/>
        </w:rPr>
        <w:t>All staff, volunteers or students will be alert to signs of possible abuse or neglect and will respond in accordance with The Windfall Centre child protection procedures – see below.</w:t>
      </w:r>
    </w:p>
    <w:p w14:paraId="6BB9E253" w14:textId="77777777" w:rsidR="00CC6464" w:rsidRDefault="00CC6464">
      <w:pPr>
        <w:rPr>
          <w:rFonts w:ascii="Sylfaen" w:hAnsi="Sylfaen"/>
          <w:sz w:val="22"/>
          <w:szCs w:val="22"/>
        </w:rPr>
      </w:pPr>
    </w:p>
    <w:p w14:paraId="42ABC983" w14:textId="77777777" w:rsidR="00CC6464" w:rsidRDefault="00CC6464">
      <w:pPr>
        <w:rPr>
          <w:rFonts w:ascii="Sylfaen" w:hAnsi="Sylfaen"/>
          <w:b/>
          <w:sz w:val="22"/>
          <w:szCs w:val="22"/>
        </w:rPr>
      </w:pPr>
      <w:r>
        <w:rPr>
          <w:rFonts w:ascii="Sylfaen" w:hAnsi="Sylfaen"/>
          <w:b/>
          <w:sz w:val="22"/>
          <w:szCs w:val="22"/>
        </w:rPr>
        <w:t xml:space="preserve">1.4.  Practical/environment safety:  </w:t>
      </w:r>
    </w:p>
    <w:p w14:paraId="23DE523C" w14:textId="77777777" w:rsidR="007D1452" w:rsidRDefault="007D1452">
      <w:pPr>
        <w:rPr>
          <w:rFonts w:ascii="Sylfaen" w:hAnsi="Sylfaen"/>
          <w:b/>
          <w:sz w:val="22"/>
          <w:szCs w:val="22"/>
        </w:rPr>
      </w:pPr>
    </w:p>
    <w:p w14:paraId="75F6BDD8" w14:textId="77777777" w:rsidR="00CC6464" w:rsidRDefault="00CC6464">
      <w:pPr>
        <w:numPr>
          <w:ilvl w:val="0"/>
          <w:numId w:val="11"/>
        </w:numPr>
        <w:rPr>
          <w:rFonts w:ascii="Sylfaen" w:hAnsi="Sylfaen"/>
          <w:sz w:val="22"/>
          <w:szCs w:val="22"/>
        </w:rPr>
      </w:pPr>
      <w:r>
        <w:rPr>
          <w:rFonts w:ascii="Sylfaen" w:hAnsi="Sylfaen"/>
          <w:sz w:val="22"/>
          <w:szCs w:val="22"/>
        </w:rPr>
        <w:t xml:space="preserve">Staff will be vigilant to possible hazards or risks to the safety of children and their families or to staff and other personnel and take steps to minimise </w:t>
      </w:r>
      <w:proofErr w:type="gramStart"/>
      <w:r>
        <w:rPr>
          <w:rFonts w:ascii="Sylfaen" w:hAnsi="Sylfaen"/>
          <w:sz w:val="22"/>
          <w:szCs w:val="22"/>
        </w:rPr>
        <w:t>these</w:t>
      </w:r>
      <w:proofErr w:type="gramEnd"/>
    </w:p>
    <w:p w14:paraId="42BEC009" w14:textId="77777777" w:rsidR="00CC6464" w:rsidRDefault="00CC6464">
      <w:pPr>
        <w:numPr>
          <w:ilvl w:val="0"/>
          <w:numId w:val="11"/>
        </w:numPr>
        <w:rPr>
          <w:rFonts w:ascii="Sylfaen" w:hAnsi="Sylfaen"/>
          <w:sz w:val="22"/>
          <w:szCs w:val="22"/>
        </w:rPr>
      </w:pPr>
      <w:r>
        <w:rPr>
          <w:rFonts w:ascii="Sylfaen" w:hAnsi="Sylfaen"/>
          <w:sz w:val="22"/>
          <w:szCs w:val="22"/>
        </w:rPr>
        <w:t xml:space="preserve">Toys and other resources should be regularly checked for breakages and should be kept clean.  </w:t>
      </w:r>
      <w:r w:rsidR="00902F3B">
        <w:rPr>
          <w:rFonts w:ascii="Sylfaen" w:hAnsi="Sylfaen"/>
          <w:sz w:val="22"/>
          <w:szCs w:val="22"/>
        </w:rPr>
        <w:t>Anti-bacterial/sterilising cleaning materials</w:t>
      </w:r>
      <w:r>
        <w:rPr>
          <w:rFonts w:ascii="Sylfaen" w:hAnsi="Sylfaen"/>
          <w:sz w:val="22"/>
          <w:szCs w:val="22"/>
        </w:rPr>
        <w:t xml:space="preserve"> should be used if applicable.</w:t>
      </w:r>
    </w:p>
    <w:p w14:paraId="573FB546" w14:textId="77777777" w:rsidR="00CC6464" w:rsidRDefault="00CC6464">
      <w:pPr>
        <w:numPr>
          <w:ilvl w:val="0"/>
          <w:numId w:val="11"/>
        </w:numPr>
        <w:rPr>
          <w:rFonts w:ascii="Sylfaen" w:hAnsi="Sylfaen"/>
          <w:sz w:val="22"/>
          <w:szCs w:val="22"/>
        </w:rPr>
      </w:pPr>
      <w:r>
        <w:rPr>
          <w:rFonts w:ascii="Sylfaen" w:hAnsi="Sylfaen"/>
          <w:sz w:val="22"/>
          <w:szCs w:val="22"/>
        </w:rPr>
        <w:t xml:space="preserve">Where a service is provided to a </w:t>
      </w:r>
      <w:proofErr w:type="gramStart"/>
      <w:r>
        <w:rPr>
          <w:rFonts w:ascii="Sylfaen" w:hAnsi="Sylfaen"/>
          <w:sz w:val="22"/>
          <w:szCs w:val="22"/>
        </w:rPr>
        <w:t>child/children</w:t>
      </w:r>
      <w:proofErr w:type="gramEnd"/>
      <w:r>
        <w:rPr>
          <w:rFonts w:ascii="Sylfaen" w:hAnsi="Sylfaen"/>
          <w:sz w:val="22"/>
          <w:szCs w:val="22"/>
        </w:rPr>
        <w:t xml:space="preserve"> outside of the centre, a comprehensive risk assessment will be undertaken</w:t>
      </w:r>
      <w:r w:rsidR="00902F3B">
        <w:rPr>
          <w:rFonts w:ascii="Sylfaen" w:hAnsi="Sylfaen"/>
          <w:sz w:val="22"/>
          <w:szCs w:val="22"/>
        </w:rPr>
        <w:t xml:space="preserve"> (see Lone Working Policy and </w:t>
      </w:r>
      <w:r w:rsidR="00902F3B">
        <w:rPr>
          <w:rFonts w:ascii="Sylfaen" w:hAnsi="Sylfaen"/>
          <w:sz w:val="22"/>
          <w:szCs w:val="22"/>
        </w:rPr>
        <w:lastRenderedPageBreak/>
        <w:t>Risk Assessment)</w:t>
      </w:r>
      <w:r>
        <w:rPr>
          <w:rFonts w:ascii="Sylfaen" w:hAnsi="Sylfaen"/>
          <w:sz w:val="22"/>
          <w:szCs w:val="22"/>
        </w:rPr>
        <w:t>.  Specific and informed PR consent is required in these circumstances.</w:t>
      </w:r>
    </w:p>
    <w:p w14:paraId="52E56223" w14:textId="77777777" w:rsidR="00CC6464" w:rsidRDefault="00CC6464">
      <w:pPr>
        <w:rPr>
          <w:rFonts w:ascii="Sylfaen" w:hAnsi="Sylfaen"/>
          <w:sz w:val="22"/>
          <w:szCs w:val="22"/>
        </w:rPr>
      </w:pPr>
    </w:p>
    <w:p w14:paraId="7646E04A" w14:textId="77777777" w:rsidR="007D1452" w:rsidRDefault="00CC6464">
      <w:pPr>
        <w:rPr>
          <w:rFonts w:ascii="Sylfaen" w:hAnsi="Sylfaen"/>
          <w:b/>
          <w:sz w:val="22"/>
          <w:szCs w:val="22"/>
        </w:rPr>
      </w:pPr>
      <w:r>
        <w:rPr>
          <w:rFonts w:ascii="Sylfaen" w:hAnsi="Sylfaen"/>
          <w:b/>
          <w:sz w:val="22"/>
          <w:szCs w:val="22"/>
        </w:rPr>
        <w:t xml:space="preserve">1.5.  Training:  </w:t>
      </w:r>
    </w:p>
    <w:p w14:paraId="07547A01" w14:textId="77777777" w:rsidR="007D1452" w:rsidRDefault="007D1452">
      <w:pPr>
        <w:rPr>
          <w:rFonts w:ascii="Sylfaen" w:hAnsi="Sylfaen"/>
          <w:b/>
          <w:sz w:val="22"/>
          <w:szCs w:val="22"/>
        </w:rPr>
      </w:pPr>
    </w:p>
    <w:p w14:paraId="75961976" w14:textId="0CDB26A1" w:rsidR="00CC6464" w:rsidRDefault="7CB423AB" w:rsidP="7CB423AB">
      <w:pPr>
        <w:rPr>
          <w:rFonts w:ascii="Sylfaen" w:eastAsia="Sylfaen" w:hAnsi="Sylfaen" w:cs="Sylfaen"/>
          <w:sz w:val="22"/>
          <w:szCs w:val="22"/>
        </w:rPr>
      </w:pPr>
      <w:r w:rsidRPr="7CB423AB">
        <w:rPr>
          <w:rFonts w:ascii="Sylfaen" w:hAnsi="Sylfaen"/>
          <w:sz w:val="22"/>
          <w:szCs w:val="22"/>
        </w:rPr>
        <w:t xml:space="preserve">All staff joining the Windfall Centre will receive induction into the </w:t>
      </w:r>
      <w:r w:rsidR="004A0765">
        <w:rPr>
          <w:rFonts w:ascii="Sylfaen" w:hAnsi="Sylfaen"/>
          <w:sz w:val="22"/>
          <w:szCs w:val="22"/>
        </w:rPr>
        <w:t xml:space="preserve">Wales Safeguarding Procedures </w:t>
      </w:r>
      <w:r w:rsidRPr="7CB423AB">
        <w:rPr>
          <w:rFonts w:ascii="Sylfaen" w:hAnsi="Sylfaen"/>
          <w:sz w:val="22"/>
          <w:szCs w:val="22"/>
        </w:rPr>
        <w:t>by the designated person or Service Manager.  Refresher training in safeguarding children will be accessed every 3 years either in-house, or, if not available, via external accredited training,</w:t>
      </w:r>
      <w:r w:rsidRPr="7CB423AB">
        <w:rPr>
          <w:rFonts w:ascii="Sylfaen" w:eastAsia="Sylfaen" w:hAnsi="Sylfaen" w:cs="Sylfaen"/>
          <w:sz w:val="22"/>
          <w:szCs w:val="22"/>
        </w:rPr>
        <w:t xml:space="preserve"> </w:t>
      </w:r>
      <w:r w:rsidRPr="7CB423AB">
        <w:rPr>
          <w:rFonts w:ascii="Sylfaen" w:eastAsia="Sylfaen" w:hAnsi="Sylfaen" w:cs="Sylfaen"/>
          <w:color w:val="000000" w:themeColor="text1"/>
          <w:sz w:val="22"/>
          <w:szCs w:val="22"/>
        </w:rPr>
        <w:t>or sooner if there are significant legislative changes or following a procedural review.</w:t>
      </w:r>
    </w:p>
    <w:p w14:paraId="442CF508" w14:textId="77777777" w:rsidR="007D1452" w:rsidRDefault="00CC6464" w:rsidP="007D1452">
      <w:pPr>
        <w:numPr>
          <w:ilvl w:val="0"/>
          <w:numId w:val="46"/>
        </w:numPr>
        <w:spacing w:before="240"/>
        <w:ind w:left="360"/>
        <w:rPr>
          <w:rFonts w:ascii="Sylfaen" w:hAnsi="Sylfaen" w:cs="Arial"/>
          <w:sz w:val="22"/>
          <w:szCs w:val="22"/>
        </w:rPr>
      </w:pPr>
      <w:r>
        <w:rPr>
          <w:rFonts w:ascii="Sylfaen" w:hAnsi="Sylfaen"/>
          <w:b/>
          <w:sz w:val="22"/>
          <w:szCs w:val="22"/>
        </w:rPr>
        <w:t xml:space="preserve">CHILD </w:t>
      </w:r>
      <w:proofErr w:type="gramStart"/>
      <w:r>
        <w:rPr>
          <w:rFonts w:ascii="Sylfaen" w:hAnsi="Sylfaen"/>
          <w:b/>
          <w:sz w:val="22"/>
          <w:szCs w:val="22"/>
        </w:rPr>
        <w:t xml:space="preserve">PROTECTION </w:t>
      </w:r>
      <w:r>
        <w:rPr>
          <w:rFonts w:ascii="Sylfaen" w:hAnsi="Sylfaen"/>
          <w:b/>
          <w:sz w:val="22"/>
          <w:szCs w:val="22"/>
          <w:u w:val="single"/>
        </w:rPr>
        <w:t>:</w:t>
      </w:r>
      <w:proofErr w:type="gramEnd"/>
      <w:r>
        <w:rPr>
          <w:rFonts w:ascii="Sylfaen" w:hAnsi="Sylfaen" w:cs="Arial"/>
          <w:sz w:val="22"/>
          <w:szCs w:val="22"/>
        </w:rPr>
        <w:t xml:space="preserve">  </w:t>
      </w:r>
    </w:p>
    <w:p w14:paraId="0AAF08B6" w14:textId="77777777" w:rsidR="00CC6464" w:rsidRDefault="00CC6464" w:rsidP="007D1452">
      <w:pPr>
        <w:spacing w:before="240"/>
        <w:rPr>
          <w:rFonts w:ascii="Sylfaen" w:hAnsi="Sylfaen"/>
          <w:b/>
          <w:sz w:val="22"/>
          <w:szCs w:val="22"/>
          <w:u w:val="single"/>
        </w:rPr>
      </w:pPr>
      <w:r>
        <w:rPr>
          <w:rFonts w:ascii="Sylfaen" w:hAnsi="Sylfaen" w:cs="Arial"/>
          <w:sz w:val="22"/>
          <w:szCs w:val="22"/>
        </w:rPr>
        <w:t>As a member of staff</w:t>
      </w:r>
      <w:r w:rsidR="00B01A6D">
        <w:rPr>
          <w:rFonts w:ascii="Sylfaen" w:hAnsi="Sylfaen" w:cs="Arial"/>
          <w:sz w:val="22"/>
          <w:szCs w:val="22"/>
        </w:rPr>
        <w:t>, a therapist,</w:t>
      </w:r>
      <w:r>
        <w:rPr>
          <w:rFonts w:ascii="Sylfaen" w:hAnsi="Sylfaen" w:cs="Arial"/>
          <w:sz w:val="22"/>
          <w:szCs w:val="22"/>
        </w:rPr>
        <w:t xml:space="preserve"> or a volunteer with The Windfall Centre you have a duty of care to the children and young people using our services.  You should be aware of and alert to, signs that may indicate a child or young person is being subjected to </w:t>
      </w:r>
      <w:proofErr w:type="gramStart"/>
      <w:r>
        <w:rPr>
          <w:rFonts w:ascii="Sylfaen" w:hAnsi="Sylfaen" w:cs="Arial"/>
          <w:sz w:val="22"/>
          <w:szCs w:val="22"/>
        </w:rPr>
        <w:t>bullying, or</w:t>
      </w:r>
      <w:proofErr w:type="gramEnd"/>
      <w:r>
        <w:rPr>
          <w:rFonts w:ascii="Sylfaen" w:hAnsi="Sylfaen" w:cs="Arial"/>
          <w:sz w:val="22"/>
          <w:szCs w:val="22"/>
        </w:rPr>
        <w:t xml:space="preserve"> may be suffering abuse or neglect. The safety and welfare of the children and young people who use our services </w:t>
      </w:r>
      <w:r>
        <w:rPr>
          <w:rFonts w:ascii="Sylfaen" w:hAnsi="Sylfaen" w:cs="Arial"/>
          <w:b/>
          <w:sz w:val="22"/>
          <w:szCs w:val="22"/>
        </w:rPr>
        <w:t xml:space="preserve">must </w:t>
      </w:r>
      <w:r>
        <w:rPr>
          <w:rFonts w:ascii="Sylfaen" w:hAnsi="Sylfaen" w:cs="Arial"/>
          <w:sz w:val="22"/>
          <w:szCs w:val="22"/>
        </w:rPr>
        <w:t>be your first consideration.</w:t>
      </w:r>
    </w:p>
    <w:p w14:paraId="5043CB0F" w14:textId="77777777" w:rsidR="00CC6464" w:rsidRDefault="00CC6464">
      <w:pPr>
        <w:rPr>
          <w:rFonts w:ascii="Sylfaen" w:hAnsi="Sylfaen"/>
          <w:b/>
          <w:sz w:val="22"/>
          <w:szCs w:val="22"/>
          <w:u w:val="single"/>
        </w:rPr>
      </w:pPr>
    </w:p>
    <w:p w14:paraId="64DB0086" w14:textId="77777777" w:rsidR="007D1452" w:rsidRDefault="00CC6464">
      <w:pPr>
        <w:rPr>
          <w:rFonts w:ascii="Sylfaen" w:hAnsi="Sylfaen" w:cs="Arial"/>
          <w:sz w:val="22"/>
          <w:szCs w:val="22"/>
        </w:rPr>
      </w:pPr>
      <w:r>
        <w:rPr>
          <w:rFonts w:ascii="Sylfaen" w:hAnsi="Sylfaen" w:cs="Arial"/>
          <w:b/>
          <w:sz w:val="22"/>
          <w:szCs w:val="22"/>
        </w:rPr>
        <w:t>2.1</w:t>
      </w:r>
      <w:r>
        <w:rPr>
          <w:rFonts w:ascii="Sylfaen" w:hAnsi="Sylfaen" w:cs="Arial"/>
          <w:sz w:val="22"/>
          <w:szCs w:val="22"/>
        </w:rPr>
        <w:t xml:space="preserve">  </w:t>
      </w:r>
    </w:p>
    <w:p w14:paraId="07459315" w14:textId="77777777" w:rsidR="007D1452" w:rsidRDefault="007D1452">
      <w:pPr>
        <w:rPr>
          <w:rFonts w:ascii="Sylfaen" w:hAnsi="Sylfaen" w:cs="Arial"/>
          <w:sz w:val="22"/>
          <w:szCs w:val="22"/>
        </w:rPr>
      </w:pPr>
    </w:p>
    <w:p w14:paraId="28A88903" w14:textId="77777777" w:rsidR="00CC6464" w:rsidRDefault="00CC6464">
      <w:pPr>
        <w:rPr>
          <w:rFonts w:ascii="Sylfaen" w:hAnsi="Sylfaen" w:cs="Arial"/>
          <w:sz w:val="22"/>
          <w:szCs w:val="22"/>
        </w:rPr>
      </w:pPr>
      <w:r>
        <w:rPr>
          <w:rFonts w:ascii="Sylfaen" w:hAnsi="Sylfaen" w:cs="Arial"/>
          <w:sz w:val="22"/>
          <w:szCs w:val="22"/>
        </w:rPr>
        <w:t xml:space="preserve">Children can be abused or neglected by someone inflicting </w:t>
      </w:r>
      <w:proofErr w:type="gramStart"/>
      <w:r>
        <w:rPr>
          <w:rFonts w:ascii="Sylfaen" w:hAnsi="Sylfaen" w:cs="Arial"/>
          <w:sz w:val="22"/>
          <w:szCs w:val="22"/>
        </w:rPr>
        <w:t>harm, or</w:t>
      </w:r>
      <w:proofErr w:type="gramEnd"/>
      <w:r>
        <w:rPr>
          <w:rFonts w:ascii="Sylfaen" w:hAnsi="Sylfaen" w:cs="Arial"/>
          <w:sz w:val="22"/>
          <w:szCs w:val="22"/>
        </w:rPr>
        <w:t xml:space="preserve"> failing to act to prevent harm.  This can happen within a family, in an organisational or community setting, by those known to them or, more rarely, by a stranger.  Children from all walks of life, cultures and religions may suffer abuse or neglect.  </w:t>
      </w:r>
      <w:proofErr w:type="gramStart"/>
      <w:r>
        <w:rPr>
          <w:rFonts w:ascii="Sylfaen" w:hAnsi="Sylfaen" w:cs="Arial"/>
          <w:i/>
          <w:sz w:val="22"/>
          <w:szCs w:val="22"/>
        </w:rPr>
        <w:t>For the purpose of</w:t>
      </w:r>
      <w:proofErr w:type="gramEnd"/>
      <w:r>
        <w:rPr>
          <w:rFonts w:ascii="Sylfaen" w:hAnsi="Sylfaen" w:cs="Arial"/>
          <w:i/>
          <w:sz w:val="22"/>
          <w:szCs w:val="22"/>
        </w:rPr>
        <w:t xml:space="preserve"> child protection, ‘a child’ is considered to be anyone up to the age of 18.</w:t>
      </w:r>
      <w:r>
        <w:rPr>
          <w:rFonts w:ascii="Sylfaen" w:hAnsi="Sylfaen" w:cs="Arial"/>
          <w:sz w:val="22"/>
          <w:szCs w:val="22"/>
        </w:rPr>
        <w:t xml:space="preserve">  </w:t>
      </w:r>
    </w:p>
    <w:p w14:paraId="6537F28F" w14:textId="77777777" w:rsidR="00CC6464" w:rsidRDefault="00CC6464">
      <w:pPr>
        <w:rPr>
          <w:rFonts w:ascii="Sylfaen" w:hAnsi="Sylfaen" w:cs="Arial"/>
          <w:sz w:val="22"/>
          <w:szCs w:val="22"/>
        </w:rPr>
      </w:pPr>
    </w:p>
    <w:p w14:paraId="2ED4D6EA" w14:textId="77777777" w:rsidR="007D1452" w:rsidRDefault="00CC6464">
      <w:pPr>
        <w:rPr>
          <w:rFonts w:ascii="Sylfaen" w:hAnsi="Sylfaen" w:cs="Arial"/>
          <w:sz w:val="22"/>
          <w:szCs w:val="22"/>
        </w:rPr>
      </w:pPr>
      <w:r>
        <w:rPr>
          <w:rFonts w:ascii="Sylfaen" w:hAnsi="Sylfaen" w:cs="Arial"/>
          <w:b/>
          <w:sz w:val="22"/>
          <w:szCs w:val="22"/>
        </w:rPr>
        <w:t>2.2</w:t>
      </w:r>
      <w:r w:rsidR="007D1452">
        <w:rPr>
          <w:rFonts w:ascii="Sylfaen" w:hAnsi="Sylfaen" w:cs="Arial"/>
          <w:b/>
          <w:sz w:val="22"/>
          <w:szCs w:val="22"/>
        </w:rPr>
        <w:t>:</w:t>
      </w:r>
      <w:r>
        <w:rPr>
          <w:rFonts w:ascii="Sylfaen" w:hAnsi="Sylfaen" w:cs="Arial"/>
          <w:sz w:val="22"/>
          <w:szCs w:val="22"/>
        </w:rPr>
        <w:t xml:space="preserve">  </w:t>
      </w:r>
    </w:p>
    <w:p w14:paraId="6DFB9E20" w14:textId="77777777" w:rsidR="007D1452" w:rsidRDefault="007D1452">
      <w:pPr>
        <w:rPr>
          <w:rFonts w:ascii="Sylfaen" w:hAnsi="Sylfaen" w:cs="Arial"/>
          <w:sz w:val="22"/>
          <w:szCs w:val="22"/>
        </w:rPr>
      </w:pPr>
    </w:p>
    <w:p w14:paraId="170BB48C" w14:textId="77777777" w:rsidR="00CC6464" w:rsidRDefault="00CC6464">
      <w:pPr>
        <w:rPr>
          <w:rFonts w:ascii="Sylfaen" w:hAnsi="Sylfaen" w:cs="Arial"/>
          <w:sz w:val="22"/>
          <w:szCs w:val="22"/>
        </w:rPr>
      </w:pPr>
      <w:r>
        <w:rPr>
          <w:rFonts w:ascii="Sylfaen" w:hAnsi="Sylfaen" w:cs="Arial"/>
          <w:sz w:val="22"/>
          <w:szCs w:val="22"/>
        </w:rPr>
        <w:t xml:space="preserve">Abuse may </w:t>
      </w:r>
      <w:r w:rsidRPr="00F03197">
        <w:rPr>
          <w:rFonts w:ascii="Sylfaen" w:hAnsi="Sylfaen" w:cs="Arial"/>
          <w:b/>
          <w:bCs/>
          <w:sz w:val="22"/>
          <w:szCs w:val="22"/>
        </w:rPr>
        <w:t xml:space="preserve">be </w:t>
      </w:r>
      <w:proofErr w:type="gramStart"/>
      <w:r w:rsidRPr="00F03197">
        <w:rPr>
          <w:rFonts w:ascii="Sylfaen" w:hAnsi="Sylfaen" w:cs="Arial"/>
          <w:b/>
          <w:bCs/>
          <w:i/>
          <w:sz w:val="22"/>
          <w:szCs w:val="22"/>
        </w:rPr>
        <w:t>physical</w:t>
      </w:r>
      <w:r>
        <w:rPr>
          <w:rFonts w:ascii="Sylfaen" w:hAnsi="Sylfaen" w:cs="Arial"/>
          <w:sz w:val="22"/>
          <w:szCs w:val="22"/>
        </w:rPr>
        <w:t xml:space="preserve">  </w:t>
      </w:r>
      <w:proofErr w:type="spellStart"/>
      <w:r>
        <w:rPr>
          <w:rFonts w:ascii="Sylfaen" w:hAnsi="Sylfaen" w:cs="Arial"/>
          <w:sz w:val="22"/>
          <w:szCs w:val="22"/>
        </w:rPr>
        <w:t>eg</w:t>
      </w:r>
      <w:proofErr w:type="spellEnd"/>
      <w:proofErr w:type="gramEnd"/>
      <w:r>
        <w:rPr>
          <w:rFonts w:ascii="Sylfaen" w:hAnsi="Sylfaen" w:cs="Arial"/>
          <w:sz w:val="22"/>
          <w:szCs w:val="22"/>
        </w:rPr>
        <w:t xml:space="preserve">,  being hit or deliberately burnt; </w:t>
      </w:r>
      <w:r w:rsidRPr="00F03197">
        <w:rPr>
          <w:rFonts w:ascii="Sylfaen" w:hAnsi="Sylfaen" w:cs="Arial"/>
          <w:b/>
          <w:bCs/>
          <w:i/>
          <w:sz w:val="22"/>
          <w:szCs w:val="22"/>
        </w:rPr>
        <w:t xml:space="preserve">emotional </w:t>
      </w:r>
      <w:proofErr w:type="spellStart"/>
      <w:r>
        <w:rPr>
          <w:rFonts w:ascii="Sylfaen" w:hAnsi="Sylfaen" w:cs="Arial"/>
          <w:sz w:val="22"/>
          <w:szCs w:val="22"/>
        </w:rPr>
        <w:t>eg</w:t>
      </w:r>
      <w:proofErr w:type="spellEnd"/>
      <w:r>
        <w:rPr>
          <w:rFonts w:ascii="Sylfaen" w:hAnsi="Sylfaen" w:cs="Arial"/>
          <w:sz w:val="22"/>
          <w:szCs w:val="22"/>
        </w:rPr>
        <w:t xml:space="preserve">, being scapegoated or continuously criticised; </w:t>
      </w:r>
      <w:r w:rsidRPr="00F03197">
        <w:rPr>
          <w:rFonts w:ascii="Sylfaen" w:hAnsi="Sylfaen" w:cs="Arial"/>
          <w:b/>
          <w:bCs/>
          <w:i/>
          <w:sz w:val="22"/>
          <w:szCs w:val="22"/>
        </w:rPr>
        <w:t>sexual</w:t>
      </w:r>
      <w:r w:rsidRPr="00F03197">
        <w:rPr>
          <w:rFonts w:ascii="Sylfaen" w:hAnsi="Sylfaen" w:cs="Arial"/>
          <w:b/>
          <w:bCs/>
          <w:sz w:val="22"/>
          <w:szCs w:val="22"/>
        </w:rPr>
        <w:t xml:space="preserve"> </w:t>
      </w:r>
      <w:proofErr w:type="spellStart"/>
      <w:r>
        <w:rPr>
          <w:rFonts w:ascii="Sylfaen" w:hAnsi="Sylfaen" w:cs="Arial"/>
          <w:sz w:val="22"/>
          <w:szCs w:val="22"/>
        </w:rPr>
        <w:t>eg</w:t>
      </w:r>
      <w:proofErr w:type="spellEnd"/>
      <w:r>
        <w:rPr>
          <w:rFonts w:ascii="Sylfaen" w:hAnsi="Sylfaen" w:cs="Arial"/>
          <w:sz w:val="22"/>
          <w:szCs w:val="22"/>
        </w:rPr>
        <w:t xml:space="preserve">, being used for someone else’s sexual satisfaction; or a child may be </w:t>
      </w:r>
      <w:r w:rsidRPr="00F03197">
        <w:rPr>
          <w:rFonts w:ascii="Sylfaen" w:hAnsi="Sylfaen" w:cs="Arial"/>
          <w:b/>
          <w:bCs/>
          <w:i/>
          <w:sz w:val="22"/>
          <w:szCs w:val="22"/>
        </w:rPr>
        <w:t>neglected</w:t>
      </w:r>
      <w:r>
        <w:rPr>
          <w:rFonts w:ascii="Sylfaen" w:hAnsi="Sylfaen" w:cs="Arial"/>
          <w:sz w:val="22"/>
          <w:szCs w:val="22"/>
        </w:rPr>
        <w:t xml:space="preserve"> </w:t>
      </w:r>
      <w:proofErr w:type="spellStart"/>
      <w:r>
        <w:rPr>
          <w:rFonts w:ascii="Sylfaen" w:hAnsi="Sylfaen" w:cs="Arial"/>
          <w:sz w:val="22"/>
          <w:szCs w:val="22"/>
        </w:rPr>
        <w:t>eg</w:t>
      </w:r>
      <w:proofErr w:type="spellEnd"/>
      <w:r>
        <w:rPr>
          <w:rFonts w:ascii="Sylfaen" w:hAnsi="Sylfaen" w:cs="Arial"/>
          <w:sz w:val="22"/>
          <w:szCs w:val="22"/>
        </w:rPr>
        <w:t xml:space="preserve">, not being adequately cared for, not getting necessary medical or dental treatment.  Children themselves report that they find </w:t>
      </w:r>
      <w:r w:rsidRPr="00F03197">
        <w:rPr>
          <w:rFonts w:ascii="Sylfaen" w:hAnsi="Sylfaen" w:cs="Arial"/>
          <w:b/>
          <w:bCs/>
          <w:i/>
          <w:sz w:val="22"/>
          <w:szCs w:val="22"/>
        </w:rPr>
        <w:t>bullying</w:t>
      </w:r>
      <w:r w:rsidRPr="00F03197">
        <w:rPr>
          <w:rFonts w:ascii="Sylfaen" w:hAnsi="Sylfaen" w:cs="Arial"/>
          <w:b/>
          <w:bCs/>
          <w:sz w:val="22"/>
          <w:szCs w:val="22"/>
        </w:rPr>
        <w:t xml:space="preserve"> </w:t>
      </w:r>
      <w:r>
        <w:rPr>
          <w:rFonts w:ascii="Sylfaen" w:hAnsi="Sylfaen" w:cs="Arial"/>
          <w:sz w:val="22"/>
          <w:szCs w:val="22"/>
        </w:rPr>
        <w:t xml:space="preserve">by other children or young people extremely hurtful.  The effects of bullying, like abuse, can last into adulthood and affect someone’s emotional well-being.  The </w:t>
      </w:r>
      <w:r w:rsidRPr="00F03197">
        <w:rPr>
          <w:rFonts w:ascii="Sylfaen" w:hAnsi="Sylfaen" w:cs="Arial"/>
          <w:b/>
          <w:bCs/>
          <w:i/>
          <w:sz w:val="22"/>
          <w:szCs w:val="22"/>
        </w:rPr>
        <w:t>sexual exploitation</w:t>
      </w:r>
      <w:r>
        <w:rPr>
          <w:rFonts w:ascii="Sylfaen" w:hAnsi="Sylfaen" w:cs="Arial"/>
          <w:sz w:val="22"/>
          <w:szCs w:val="22"/>
        </w:rPr>
        <w:t xml:space="preserve"> of children and young people is an increasing </w:t>
      </w:r>
      <w:proofErr w:type="gramStart"/>
      <w:r>
        <w:rPr>
          <w:rFonts w:ascii="Sylfaen" w:hAnsi="Sylfaen" w:cs="Arial"/>
          <w:sz w:val="22"/>
          <w:szCs w:val="22"/>
        </w:rPr>
        <w:t>concern</w:t>
      </w:r>
      <w:proofErr w:type="gramEnd"/>
      <w:r>
        <w:rPr>
          <w:rFonts w:ascii="Sylfaen" w:hAnsi="Sylfaen" w:cs="Arial"/>
          <w:sz w:val="22"/>
          <w:szCs w:val="22"/>
        </w:rPr>
        <w:t xml:space="preserve"> and we need to be aware of signs that may indicate a child or young person is at increased risk of this kind of hidden abuse.  Similarly, </w:t>
      </w:r>
      <w:r w:rsidRPr="00F03197">
        <w:rPr>
          <w:rFonts w:ascii="Sylfaen" w:hAnsi="Sylfaen" w:cs="Arial"/>
          <w:b/>
          <w:bCs/>
          <w:i/>
          <w:sz w:val="22"/>
          <w:szCs w:val="22"/>
        </w:rPr>
        <w:t>domestic abuse</w:t>
      </w:r>
      <w:r>
        <w:rPr>
          <w:rFonts w:ascii="Sylfaen" w:hAnsi="Sylfaen" w:cs="Arial"/>
          <w:i/>
          <w:sz w:val="22"/>
          <w:szCs w:val="22"/>
        </w:rPr>
        <w:t xml:space="preserve"> </w:t>
      </w:r>
      <w:r>
        <w:rPr>
          <w:rFonts w:ascii="Sylfaen" w:hAnsi="Sylfaen" w:cs="Arial"/>
          <w:sz w:val="22"/>
          <w:szCs w:val="22"/>
        </w:rPr>
        <w:t xml:space="preserve">within young people’s relationships is recognised as a significant problem that needs to be addressed.  Finally, </w:t>
      </w:r>
      <w:r w:rsidRPr="00F03197">
        <w:rPr>
          <w:rFonts w:ascii="Sylfaen" w:hAnsi="Sylfaen" w:cs="Arial"/>
          <w:b/>
          <w:bCs/>
          <w:i/>
          <w:sz w:val="22"/>
          <w:szCs w:val="22"/>
        </w:rPr>
        <w:t>sexually harmful behaviour</w:t>
      </w:r>
      <w:r>
        <w:rPr>
          <w:rFonts w:ascii="Sylfaen" w:hAnsi="Sylfaen" w:cs="Arial"/>
          <w:sz w:val="22"/>
          <w:szCs w:val="22"/>
        </w:rPr>
        <w:t xml:space="preserve"> by young people towards other children or young people is both harmful to victims but is also likely to indicate severe emotional or other trauma in the young perpetrator. </w:t>
      </w:r>
    </w:p>
    <w:p w14:paraId="4D24C73D" w14:textId="77777777" w:rsidR="00CC6464" w:rsidRDefault="00CC6464">
      <w:pPr>
        <w:rPr>
          <w:rFonts w:ascii="Sylfaen" w:hAnsi="Sylfaen" w:cs="Arial"/>
          <w:sz w:val="22"/>
          <w:szCs w:val="22"/>
        </w:rPr>
      </w:pPr>
      <w:r>
        <w:rPr>
          <w:rFonts w:ascii="Sylfaen" w:hAnsi="Sylfaen" w:cs="Arial"/>
          <w:sz w:val="22"/>
          <w:szCs w:val="22"/>
        </w:rPr>
        <w:t>(Fuller definitions and possible signs or indicators are given in Appendix A)</w:t>
      </w:r>
    </w:p>
    <w:p w14:paraId="70DF9E56" w14:textId="77777777" w:rsidR="00CC6464" w:rsidRDefault="00CC6464">
      <w:pPr>
        <w:rPr>
          <w:rFonts w:ascii="Sylfaen" w:hAnsi="Sylfaen" w:cs="Arial"/>
          <w:sz w:val="22"/>
          <w:szCs w:val="22"/>
        </w:rPr>
      </w:pPr>
    </w:p>
    <w:p w14:paraId="5524D8F0" w14:textId="77777777" w:rsidR="007D1452" w:rsidRDefault="00CC6464">
      <w:pPr>
        <w:rPr>
          <w:rFonts w:ascii="Sylfaen" w:hAnsi="Sylfaen" w:cs="Arial"/>
          <w:sz w:val="22"/>
          <w:szCs w:val="22"/>
        </w:rPr>
      </w:pPr>
      <w:r>
        <w:rPr>
          <w:rFonts w:ascii="Sylfaen" w:hAnsi="Sylfaen" w:cs="Arial"/>
          <w:b/>
          <w:sz w:val="22"/>
          <w:szCs w:val="22"/>
        </w:rPr>
        <w:t>2.3</w:t>
      </w:r>
      <w:r w:rsidR="007D1452">
        <w:rPr>
          <w:rFonts w:ascii="Sylfaen" w:hAnsi="Sylfaen" w:cs="Arial"/>
          <w:b/>
          <w:sz w:val="22"/>
          <w:szCs w:val="22"/>
        </w:rPr>
        <w:t>:</w:t>
      </w:r>
      <w:r>
        <w:rPr>
          <w:rFonts w:ascii="Sylfaen" w:hAnsi="Sylfaen" w:cs="Arial"/>
          <w:sz w:val="22"/>
          <w:szCs w:val="22"/>
        </w:rPr>
        <w:t xml:space="preserve">   </w:t>
      </w:r>
    </w:p>
    <w:p w14:paraId="44E871BC" w14:textId="77777777" w:rsidR="007D1452" w:rsidRDefault="007D1452">
      <w:pPr>
        <w:rPr>
          <w:rFonts w:ascii="Sylfaen" w:hAnsi="Sylfaen" w:cs="Arial"/>
          <w:sz w:val="22"/>
          <w:szCs w:val="22"/>
        </w:rPr>
      </w:pPr>
    </w:p>
    <w:p w14:paraId="73387F93" w14:textId="77777777" w:rsidR="00CC6464" w:rsidRDefault="00CC6464">
      <w:pPr>
        <w:rPr>
          <w:rFonts w:ascii="Sylfaen" w:hAnsi="Sylfaen" w:cs="Arial"/>
          <w:b/>
          <w:sz w:val="22"/>
          <w:szCs w:val="22"/>
        </w:rPr>
      </w:pPr>
      <w:r>
        <w:rPr>
          <w:rFonts w:ascii="Sylfaen" w:hAnsi="Sylfaen" w:cs="Arial"/>
          <w:b/>
          <w:sz w:val="22"/>
          <w:szCs w:val="22"/>
        </w:rPr>
        <w:t>How might you become concerned about a child’s safety?</w:t>
      </w:r>
    </w:p>
    <w:p w14:paraId="144A5D23" w14:textId="77777777" w:rsidR="007D1452" w:rsidRDefault="007D1452">
      <w:pPr>
        <w:rPr>
          <w:rFonts w:ascii="Sylfaen" w:hAnsi="Sylfaen" w:cs="Arial"/>
          <w:b/>
          <w:sz w:val="22"/>
          <w:szCs w:val="22"/>
        </w:rPr>
      </w:pPr>
    </w:p>
    <w:p w14:paraId="1452EA2B" w14:textId="77777777" w:rsidR="00CC6464" w:rsidRDefault="00CC6464">
      <w:pPr>
        <w:numPr>
          <w:ilvl w:val="0"/>
          <w:numId w:val="14"/>
        </w:numPr>
        <w:rPr>
          <w:rFonts w:ascii="Sylfaen" w:hAnsi="Sylfaen" w:cs="Arial"/>
          <w:i/>
          <w:sz w:val="22"/>
          <w:szCs w:val="22"/>
        </w:rPr>
      </w:pPr>
      <w:r>
        <w:rPr>
          <w:rFonts w:ascii="Sylfaen" w:hAnsi="Sylfaen" w:cs="Arial"/>
          <w:sz w:val="22"/>
          <w:szCs w:val="22"/>
        </w:rPr>
        <w:lastRenderedPageBreak/>
        <w:t xml:space="preserve">A child or young person may tell you something that makes you worried about their safety or the safety of another child. </w:t>
      </w:r>
    </w:p>
    <w:p w14:paraId="2E5BBDE9" w14:textId="77777777" w:rsidR="00CC6464" w:rsidRDefault="00CC6464">
      <w:pPr>
        <w:numPr>
          <w:ilvl w:val="0"/>
          <w:numId w:val="14"/>
        </w:numPr>
        <w:rPr>
          <w:rFonts w:ascii="Sylfaen" w:hAnsi="Sylfaen" w:cs="Arial"/>
          <w:i/>
          <w:sz w:val="22"/>
          <w:szCs w:val="22"/>
        </w:rPr>
      </w:pPr>
      <w:r>
        <w:rPr>
          <w:rFonts w:ascii="Sylfaen" w:hAnsi="Sylfaen" w:cs="Arial"/>
          <w:sz w:val="22"/>
          <w:szCs w:val="22"/>
        </w:rPr>
        <w:t>Someone else may report that a child has told them, or they are very worried that a child may be being harmed.</w:t>
      </w:r>
    </w:p>
    <w:p w14:paraId="4EBD300D" w14:textId="77777777" w:rsidR="00CC6464" w:rsidRDefault="00CC6464">
      <w:pPr>
        <w:numPr>
          <w:ilvl w:val="0"/>
          <w:numId w:val="14"/>
        </w:numPr>
        <w:rPr>
          <w:rFonts w:ascii="Sylfaen" w:hAnsi="Sylfaen" w:cs="Arial"/>
          <w:i/>
          <w:sz w:val="22"/>
          <w:szCs w:val="22"/>
        </w:rPr>
      </w:pPr>
      <w:r>
        <w:rPr>
          <w:rFonts w:ascii="Sylfaen" w:hAnsi="Sylfaen" w:cs="Arial"/>
          <w:sz w:val="22"/>
          <w:szCs w:val="22"/>
        </w:rPr>
        <w:t xml:space="preserve">A child may show physical injury for which there appears to be no satisfactory </w:t>
      </w:r>
      <w:proofErr w:type="gramStart"/>
      <w:r>
        <w:rPr>
          <w:rFonts w:ascii="Sylfaen" w:hAnsi="Sylfaen" w:cs="Arial"/>
          <w:sz w:val="22"/>
          <w:szCs w:val="22"/>
        </w:rPr>
        <w:t>explanation</w:t>
      </w:r>
      <w:proofErr w:type="gramEnd"/>
    </w:p>
    <w:p w14:paraId="63F41047" w14:textId="77777777" w:rsidR="00CC6464" w:rsidRDefault="00CC6464">
      <w:pPr>
        <w:numPr>
          <w:ilvl w:val="0"/>
          <w:numId w:val="14"/>
        </w:numPr>
        <w:rPr>
          <w:rFonts w:ascii="Sylfaen" w:hAnsi="Sylfaen"/>
          <w:sz w:val="22"/>
          <w:szCs w:val="22"/>
          <w:u w:val="single"/>
        </w:rPr>
      </w:pPr>
      <w:r>
        <w:rPr>
          <w:rFonts w:ascii="Sylfaen" w:hAnsi="Sylfaen" w:cs="Arial"/>
          <w:sz w:val="22"/>
          <w:szCs w:val="22"/>
        </w:rPr>
        <w:t>A child’s behaviour may make you concerned that the child may be being harmed.</w:t>
      </w:r>
    </w:p>
    <w:p w14:paraId="1659B7A5" w14:textId="74D8FFF7" w:rsidR="00CC6464" w:rsidRDefault="00CC6464">
      <w:pPr>
        <w:numPr>
          <w:ilvl w:val="0"/>
          <w:numId w:val="14"/>
        </w:numPr>
        <w:rPr>
          <w:rFonts w:ascii="Sylfaen" w:hAnsi="Sylfaen" w:cs="Arial"/>
          <w:i/>
          <w:sz w:val="22"/>
          <w:szCs w:val="22"/>
        </w:rPr>
      </w:pPr>
      <w:r>
        <w:rPr>
          <w:rFonts w:ascii="Sylfaen" w:hAnsi="Sylfaen" w:cs="Arial"/>
          <w:sz w:val="22"/>
          <w:szCs w:val="22"/>
        </w:rPr>
        <w:t xml:space="preserve">Something in the behaviour of an adult, or another young person, or the way they relate to a child, makes you feel uncomfortable and </w:t>
      </w:r>
      <w:proofErr w:type="gramStart"/>
      <w:r>
        <w:rPr>
          <w:rFonts w:ascii="Sylfaen" w:hAnsi="Sylfaen" w:cs="Arial"/>
          <w:sz w:val="22"/>
          <w:szCs w:val="22"/>
        </w:rPr>
        <w:t>anxious</w:t>
      </w:r>
      <w:proofErr w:type="gramEnd"/>
    </w:p>
    <w:p w14:paraId="2E8AE744" w14:textId="77777777" w:rsidR="00CC6464" w:rsidRDefault="00CC6464">
      <w:pPr>
        <w:numPr>
          <w:ilvl w:val="0"/>
          <w:numId w:val="14"/>
        </w:numPr>
        <w:rPr>
          <w:rFonts w:ascii="Sylfaen" w:hAnsi="Sylfaen" w:cs="Arial"/>
          <w:i/>
          <w:sz w:val="22"/>
          <w:szCs w:val="22"/>
        </w:rPr>
      </w:pPr>
      <w:r>
        <w:rPr>
          <w:rFonts w:ascii="Sylfaen" w:hAnsi="Sylfaen" w:cs="Arial"/>
          <w:sz w:val="22"/>
          <w:szCs w:val="22"/>
        </w:rPr>
        <w:t>Something about the child’s/young person’s use of social media might make you concerned.</w:t>
      </w:r>
    </w:p>
    <w:p w14:paraId="38B3335E" w14:textId="77777777" w:rsidR="00CC6464" w:rsidRDefault="00CC6464">
      <w:pPr>
        <w:numPr>
          <w:ilvl w:val="0"/>
          <w:numId w:val="14"/>
        </w:numPr>
        <w:rPr>
          <w:rFonts w:ascii="Sylfaen" w:hAnsi="Sylfaen" w:cs="Arial"/>
          <w:i/>
          <w:sz w:val="22"/>
          <w:szCs w:val="22"/>
        </w:rPr>
      </w:pPr>
      <w:r>
        <w:rPr>
          <w:rFonts w:ascii="Sylfaen" w:hAnsi="Sylfaen" w:cs="Arial"/>
          <w:sz w:val="22"/>
          <w:szCs w:val="22"/>
        </w:rPr>
        <w:t xml:space="preserve">You may become aware of a child abusing or bullying another, or of being </w:t>
      </w:r>
      <w:proofErr w:type="gramStart"/>
      <w:r>
        <w:rPr>
          <w:rFonts w:ascii="Sylfaen" w:hAnsi="Sylfaen" w:cs="Arial"/>
          <w:sz w:val="22"/>
          <w:szCs w:val="22"/>
        </w:rPr>
        <w:t>bullied</w:t>
      </w:r>
      <w:proofErr w:type="gramEnd"/>
    </w:p>
    <w:p w14:paraId="738610EB" w14:textId="77777777" w:rsidR="00CC6464" w:rsidRDefault="00CC6464">
      <w:pPr>
        <w:rPr>
          <w:rFonts w:ascii="Sylfaen" w:hAnsi="Sylfaen" w:cs="Arial"/>
          <w:sz w:val="22"/>
          <w:szCs w:val="22"/>
        </w:rPr>
      </w:pPr>
    </w:p>
    <w:p w14:paraId="58096B6F" w14:textId="77777777" w:rsidR="007D1452" w:rsidRDefault="00CC6464">
      <w:pPr>
        <w:tabs>
          <w:tab w:val="left" w:pos="3780"/>
        </w:tabs>
        <w:rPr>
          <w:rFonts w:ascii="Sylfaen" w:hAnsi="Sylfaen" w:cs="Arial"/>
          <w:b/>
          <w:sz w:val="22"/>
          <w:szCs w:val="22"/>
        </w:rPr>
      </w:pPr>
      <w:r>
        <w:rPr>
          <w:rFonts w:ascii="Sylfaen" w:hAnsi="Sylfaen" w:cs="Arial"/>
          <w:b/>
          <w:sz w:val="22"/>
          <w:szCs w:val="22"/>
        </w:rPr>
        <w:t>2.4</w:t>
      </w:r>
      <w:r w:rsidR="007D1452">
        <w:rPr>
          <w:rFonts w:ascii="Sylfaen" w:hAnsi="Sylfaen" w:cs="Arial"/>
          <w:b/>
          <w:sz w:val="22"/>
          <w:szCs w:val="22"/>
        </w:rPr>
        <w:t>:</w:t>
      </w:r>
    </w:p>
    <w:p w14:paraId="637805D2" w14:textId="77777777" w:rsidR="007D1452" w:rsidRDefault="007D1452">
      <w:pPr>
        <w:tabs>
          <w:tab w:val="left" w:pos="3780"/>
        </w:tabs>
        <w:rPr>
          <w:rFonts w:ascii="Sylfaen" w:hAnsi="Sylfaen" w:cs="Arial"/>
          <w:b/>
          <w:sz w:val="22"/>
          <w:szCs w:val="22"/>
        </w:rPr>
      </w:pPr>
    </w:p>
    <w:p w14:paraId="61B1CA55" w14:textId="77777777" w:rsidR="00CC6464" w:rsidRDefault="00CC6464">
      <w:pPr>
        <w:tabs>
          <w:tab w:val="left" w:pos="3780"/>
        </w:tabs>
        <w:rPr>
          <w:rFonts w:ascii="Sylfaen" w:hAnsi="Sylfaen" w:cs="Arial"/>
          <w:sz w:val="22"/>
          <w:szCs w:val="22"/>
        </w:rPr>
      </w:pPr>
      <w:r>
        <w:rPr>
          <w:rFonts w:ascii="Sylfaen" w:hAnsi="Sylfaen" w:cs="Arial"/>
          <w:b/>
          <w:sz w:val="22"/>
          <w:szCs w:val="22"/>
        </w:rPr>
        <w:t>All concerns about a child’s safety or welfare must be shared with the Designated Person as soon as possible</w:t>
      </w:r>
      <w:r>
        <w:rPr>
          <w:rFonts w:ascii="Sylfaen" w:hAnsi="Sylfaen" w:cs="Arial"/>
          <w:sz w:val="22"/>
          <w:szCs w:val="22"/>
        </w:rPr>
        <w:t xml:space="preserve">.  The designated person will consider the information and any other information we may have and </w:t>
      </w:r>
      <w:proofErr w:type="gramStart"/>
      <w:r>
        <w:rPr>
          <w:rFonts w:ascii="Sylfaen" w:hAnsi="Sylfaen" w:cs="Arial"/>
          <w:sz w:val="22"/>
          <w:szCs w:val="22"/>
        </w:rPr>
        <w:t>make a decision</w:t>
      </w:r>
      <w:proofErr w:type="gramEnd"/>
      <w:r>
        <w:rPr>
          <w:rFonts w:ascii="Sylfaen" w:hAnsi="Sylfaen" w:cs="Arial"/>
          <w:sz w:val="22"/>
          <w:szCs w:val="22"/>
        </w:rPr>
        <w:t xml:space="preserve"> about what action to take, if any.  You do not have to decide if a child is being abused, you simply </w:t>
      </w:r>
      <w:proofErr w:type="gramStart"/>
      <w:r>
        <w:rPr>
          <w:rFonts w:ascii="Sylfaen" w:hAnsi="Sylfaen" w:cs="Arial"/>
          <w:sz w:val="22"/>
          <w:szCs w:val="22"/>
        </w:rPr>
        <w:t>have to</w:t>
      </w:r>
      <w:proofErr w:type="gramEnd"/>
      <w:r>
        <w:rPr>
          <w:rFonts w:ascii="Sylfaen" w:hAnsi="Sylfaen" w:cs="Arial"/>
          <w:sz w:val="22"/>
          <w:szCs w:val="22"/>
        </w:rPr>
        <w:t xml:space="preserve"> pass on your concerns.</w:t>
      </w:r>
    </w:p>
    <w:p w14:paraId="463F29E8" w14:textId="77777777" w:rsidR="00CC6464" w:rsidRDefault="00CC6464">
      <w:pPr>
        <w:rPr>
          <w:rFonts w:ascii="Sylfaen" w:hAnsi="Sylfaen"/>
          <w:sz w:val="22"/>
          <w:szCs w:val="22"/>
        </w:rPr>
      </w:pPr>
    </w:p>
    <w:p w14:paraId="6C42A92C" w14:textId="77777777" w:rsidR="007D1452" w:rsidRDefault="00CC6464">
      <w:pPr>
        <w:rPr>
          <w:rFonts w:ascii="Sylfaen" w:hAnsi="Sylfaen" w:cs="Arial"/>
          <w:b/>
          <w:sz w:val="22"/>
          <w:szCs w:val="22"/>
        </w:rPr>
      </w:pPr>
      <w:r>
        <w:rPr>
          <w:rFonts w:ascii="Sylfaen" w:hAnsi="Sylfaen" w:cs="Arial"/>
          <w:b/>
          <w:sz w:val="22"/>
          <w:szCs w:val="22"/>
        </w:rPr>
        <w:t>2.5</w:t>
      </w:r>
      <w:r w:rsidR="007D1452">
        <w:rPr>
          <w:rFonts w:ascii="Sylfaen" w:hAnsi="Sylfaen" w:cs="Arial"/>
          <w:b/>
          <w:sz w:val="22"/>
          <w:szCs w:val="22"/>
        </w:rPr>
        <w:t>:</w:t>
      </w:r>
    </w:p>
    <w:p w14:paraId="3B7B4B86" w14:textId="77777777" w:rsidR="007D1452" w:rsidRDefault="007D1452">
      <w:pPr>
        <w:rPr>
          <w:rFonts w:ascii="Sylfaen" w:hAnsi="Sylfaen" w:cs="Arial"/>
          <w:b/>
          <w:sz w:val="22"/>
          <w:szCs w:val="22"/>
        </w:rPr>
      </w:pPr>
    </w:p>
    <w:p w14:paraId="3D3AAABB" w14:textId="43E08D88" w:rsidR="00CC6464" w:rsidRDefault="00CC6464">
      <w:pPr>
        <w:rPr>
          <w:rFonts w:ascii="Sylfaen" w:hAnsi="Sylfaen" w:cs="Arial"/>
          <w:sz w:val="22"/>
          <w:szCs w:val="22"/>
        </w:rPr>
      </w:pPr>
      <w:r>
        <w:rPr>
          <w:rFonts w:ascii="Sylfaen" w:hAnsi="Sylfaen" w:cs="Arial"/>
          <w:sz w:val="22"/>
          <w:szCs w:val="22"/>
        </w:rPr>
        <w:t xml:space="preserve"> If your concerns are about the behaviour of a colleague within The Windfall Centre, or about another adult who has professional responsibility for a child</w:t>
      </w:r>
      <w:r w:rsidR="007D1452">
        <w:rPr>
          <w:rFonts w:ascii="Sylfaen" w:hAnsi="Sylfaen" w:cs="Arial"/>
          <w:sz w:val="22"/>
          <w:szCs w:val="22"/>
        </w:rPr>
        <w:t>:</w:t>
      </w:r>
    </w:p>
    <w:p w14:paraId="3A0FF5F2" w14:textId="77777777" w:rsidR="007D1452" w:rsidRPr="007D1452" w:rsidRDefault="007D1452">
      <w:pPr>
        <w:rPr>
          <w:rFonts w:ascii="Sylfaen" w:hAnsi="Sylfaen" w:cs="Arial"/>
          <w:sz w:val="22"/>
          <w:szCs w:val="22"/>
        </w:rPr>
      </w:pPr>
    </w:p>
    <w:p w14:paraId="529374AE" w14:textId="77777777" w:rsidR="00CC6464" w:rsidRDefault="00CC6464">
      <w:pPr>
        <w:numPr>
          <w:ilvl w:val="0"/>
          <w:numId w:val="16"/>
        </w:numPr>
        <w:rPr>
          <w:rFonts w:ascii="Sylfaen" w:hAnsi="Sylfaen" w:cs="Arial"/>
          <w:sz w:val="22"/>
          <w:szCs w:val="22"/>
        </w:rPr>
      </w:pPr>
      <w:r>
        <w:rPr>
          <w:rFonts w:ascii="Sylfaen" w:hAnsi="Sylfaen" w:cs="Arial"/>
          <w:sz w:val="22"/>
          <w:szCs w:val="22"/>
        </w:rPr>
        <w:t xml:space="preserve">Do </w:t>
      </w:r>
      <w:r>
        <w:rPr>
          <w:rFonts w:ascii="Sylfaen" w:hAnsi="Sylfaen" w:cs="Arial"/>
          <w:b/>
          <w:sz w:val="22"/>
          <w:szCs w:val="22"/>
        </w:rPr>
        <w:t>not</w:t>
      </w:r>
      <w:r>
        <w:rPr>
          <w:rFonts w:ascii="Sylfaen" w:hAnsi="Sylfaen" w:cs="Arial"/>
          <w:sz w:val="22"/>
          <w:szCs w:val="22"/>
        </w:rPr>
        <w:t xml:space="preserve"> dismiss your </w:t>
      </w:r>
      <w:proofErr w:type="gramStart"/>
      <w:r>
        <w:rPr>
          <w:rFonts w:ascii="Sylfaen" w:hAnsi="Sylfaen" w:cs="Arial"/>
          <w:sz w:val="22"/>
          <w:szCs w:val="22"/>
        </w:rPr>
        <w:t>concerns</w:t>
      </w:r>
      <w:proofErr w:type="gramEnd"/>
    </w:p>
    <w:p w14:paraId="3E2F5A96" w14:textId="77777777" w:rsidR="00CC6464" w:rsidRDefault="00CC6464">
      <w:pPr>
        <w:numPr>
          <w:ilvl w:val="0"/>
          <w:numId w:val="16"/>
        </w:numPr>
        <w:rPr>
          <w:rFonts w:ascii="Sylfaen" w:hAnsi="Sylfaen" w:cs="Arial"/>
          <w:sz w:val="22"/>
          <w:szCs w:val="22"/>
        </w:rPr>
      </w:pPr>
      <w:r>
        <w:rPr>
          <w:rFonts w:ascii="Sylfaen" w:hAnsi="Sylfaen" w:cs="Arial"/>
          <w:sz w:val="22"/>
          <w:szCs w:val="22"/>
        </w:rPr>
        <w:t xml:space="preserve">do not confront the person about whom you have </w:t>
      </w:r>
      <w:proofErr w:type="gramStart"/>
      <w:r>
        <w:rPr>
          <w:rFonts w:ascii="Sylfaen" w:hAnsi="Sylfaen" w:cs="Arial"/>
          <w:sz w:val="22"/>
          <w:szCs w:val="22"/>
        </w:rPr>
        <w:t>concern</w:t>
      </w:r>
      <w:proofErr w:type="gramEnd"/>
    </w:p>
    <w:p w14:paraId="0AAA4E78" w14:textId="77777777" w:rsidR="00CC6464" w:rsidRDefault="00CC6464">
      <w:pPr>
        <w:numPr>
          <w:ilvl w:val="0"/>
          <w:numId w:val="16"/>
        </w:numPr>
        <w:rPr>
          <w:rFonts w:ascii="Sylfaen" w:hAnsi="Sylfaen" w:cs="Arial"/>
          <w:sz w:val="22"/>
          <w:szCs w:val="22"/>
        </w:rPr>
      </w:pPr>
      <w:r>
        <w:rPr>
          <w:rFonts w:ascii="Sylfaen" w:hAnsi="Sylfaen" w:cs="Arial"/>
          <w:sz w:val="22"/>
          <w:szCs w:val="22"/>
        </w:rPr>
        <w:t>contact the designated person</w:t>
      </w:r>
      <w:r>
        <w:rPr>
          <w:rFonts w:ascii="Sylfaen" w:hAnsi="Sylfaen" w:cs="Arial"/>
          <w:sz w:val="22"/>
          <w:szCs w:val="22"/>
          <w:u w:val="single"/>
        </w:rPr>
        <w:t xml:space="preserve"> </w:t>
      </w:r>
      <w:r>
        <w:rPr>
          <w:rFonts w:ascii="Sylfaen" w:hAnsi="Sylfaen" w:cs="Arial"/>
          <w:sz w:val="22"/>
          <w:szCs w:val="22"/>
        </w:rPr>
        <w:t>and ask to speak to her in confidence</w:t>
      </w:r>
      <w:r w:rsidR="0056132C">
        <w:rPr>
          <w:rFonts w:ascii="Sylfaen" w:hAnsi="Sylfaen" w:cs="Arial"/>
          <w:sz w:val="22"/>
          <w:szCs w:val="22"/>
        </w:rPr>
        <w:t>:</w:t>
      </w:r>
    </w:p>
    <w:p w14:paraId="5630AD66" w14:textId="77777777" w:rsidR="0056132C" w:rsidRDefault="0056132C" w:rsidP="0056132C">
      <w:pPr>
        <w:rPr>
          <w:rFonts w:ascii="Sylfaen" w:hAnsi="Sylfaen" w:cs="Arial"/>
          <w:sz w:val="22"/>
          <w:szCs w:val="22"/>
        </w:rPr>
      </w:pPr>
    </w:p>
    <w:p w14:paraId="7ED3FB81" w14:textId="77777777" w:rsidR="00C227EC" w:rsidRPr="00C227EC" w:rsidRDefault="00C227EC" w:rsidP="0056132C">
      <w:pPr>
        <w:rPr>
          <w:rFonts w:ascii="Sylfaen" w:hAnsi="Sylfaen" w:cs="Arial"/>
          <w:b/>
          <w:bCs/>
          <w:sz w:val="22"/>
          <w:szCs w:val="22"/>
        </w:rPr>
      </w:pPr>
      <w:r w:rsidRPr="00C227EC">
        <w:rPr>
          <w:rFonts w:ascii="Sylfaen" w:hAnsi="Sylfaen" w:cs="Arial"/>
          <w:b/>
          <w:bCs/>
          <w:sz w:val="22"/>
          <w:szCs w:val="22"/>
        </w:rPr>
        <w:t xml:space="preserve">Maggie Fearn- Senior Practitioner 07884 065299 </w:t>
      </w:r>
      <w:hyperlink r:id="rId10" w:history="1">
        <w:r w:rsidRPr="00C227EC">
          <w:rPr>
            <w:rStyle w:val="Hyperlink"/>
            <w:rFonts w:ascii="Sylfaen" w:hAnsi="Sylfaen" w:cs="Arial"/>
            <w:b/>
            <w:bCs/>
            <w:sz w:val="22"/>
            <w:szCs w:val="22"/>
          </w:rPr>
          <w:t>maggie@windfallcentre.co.uk</w:t>
        </w:r>
      </w:hyperlink>
      <w:r w:rsidRPr="00C227EC">
        <w:rPr>
          <w:rFonts w:ascii="Sylfaen" w:hAnsi="Sylfaen" w:cs="Arial"/>
          <w:b/>
          <w:bCs/>
          <w:sz w:val="22"/>
          <w:szCs w:val="22"/>
        </w:rPr>
        <w:t xml:space="preserve"> </w:t>
      </w:r>
    </w:p>
    <w:p w14:paraId="57E3931D" w14:textId="77777777" w:rsidR="0056132C" w:rsidRPr="0056132C" w:rsidRDefault="0056132C" w:rsidP="0056132C">
      <w:pPr>
        <w:rPr>
          <w:rFonts w:ascii="Sylfaen" w:hAnsi="Sylfaen" w:cs="Arial"/>
          <w:b/>
          <w:bCs/>
          <w:sz w:val="22"/>
          <w:szCs w:val="22"/>
        </w:rPr>
      </w:pPr>
      <w:r w:rsidRPr="0056132C">
        <w:rPr>
          <w:rFonts w:ascii="Sylfaen" w:hAnsi="Sylfaen" w:cs="Arial"/>
          <w:b/>
          <w:bCs/>
          <w:sz w:val="22"/>
          <w:szCs w:val="22"/>
        </w:rPr>
        <w:t xml:space="preserve">Marilyn Hinks- Chair of Trustees, 01938 820303 </w:t>
      </w:r>
      <w:hyperlink r:id="rId11" w:history="1">
        <w:r w:rsidRPr="0056132C">
          <w:rPr>
            <w:rStyle w:val="Hyperlink"/>
            <w:rFonts w:ascii="Sylfaen" w:hAnsi="Sylfaen" w:cs="Arial"/>
            <w:b/>
            <w:bCs/>
            <w:sz w:val="22"/>
            <w:szCs w:val="22"/>
          </w:rPr>
          <w:t>M.Hinks@sky.com</w:t>
        </w:r>
      </w:hyperlink>
      <w:r w:rsidRPr="0056132C">
        <w:rPr>
          <w:rFonts w:ascii="Sylfaen" w:hAnsi="Sylfaen" w:cs="Arial"/>
          <w:b/>
          <w:bCs/>
          <w:sz w:val="22"/>
          <w:szCs w:val="22"/>
        </w:rPr>
        <w:t xml:space="preserve"> </w:t>
      </w:r>
    </w:p>
    <w:p w14:paraId="61829076" w14:textId="77777777" w:rsidR="0056132C" w:rsidRDefault="0056132C" w:rsidP="0056132C">
      <w:pPr>
        <w:rPr>
          <w:rFonts w:ascii="Sylfaen" w:hAnsi="Sylfaen" w:cs="Arial"/>
          <w:sz w:val="22"/>
          <w:szCs w:val="22"/>
        </w:rPr>
      </w:pPr>
    </w:p>
    <w:p w14:paraId="6DD957BF" w14:textId="61121644" w:rsidR="00CC6464" w:rsidRDefault="00CC6464">
      <w:pPr>
        <w:numPr>
          <w:ilvl w:val="0"/>
          <w:numId w:val="16"/>
        </w:numPr>
        <w:rPr>
          <w:rFonts w:ascii="Sylfaen" w:hAnsi="Sylfaen" w:cs="Arial"/>
          <w:sz w:val="22"/>
          <w:szCs w:val="22"/>
        </w:rPr>
      </w:pPr>
      <w:r>
        <w:rPr>
          <w:rFonts w:ascii="Sylfaen" w:hAnsi="Sylfaen" w:cs="Arial"/>
          <w:sz w:val="22"/>
          <w:szCs w:val="22"/>
        </w:rPr>
        <w:t>If your concern is about the designated person, you should contact the</w:t>
      </w:r>
      <w:r w:rsidR="00283AA1">
        <w:rPr>
          <w:rFonts w:ascii="Sylfaen" w:hAnsi="Sylfaen" w:cs="Arial"/>
          <w:sz w:val="22"/>
          <w:szCs w:val="22"/>
        </w:rPr>
        <w:t xml:space="preserve"> relevant contact for the area:</w:t>
      </w:r>
    </w:p>
    <w:p w14:paraId="2BA226A1" w14:textId="77777777" w:rsidR="0056132C" w:rsidRDefault="0056132C" w:rsidP="0056132C">
      <w:pPr>
        <w:rPr>
          <w:rFonts w:ascii="Sylfaen" w:hAnsi="Sylfaen" w:cs="Arial"/>
          <w:sz w:val="22"/>
          <w:szCs w:val="22"/>
        </w:rPr>
      </w:pPr>
    </w:p>
    <w:p w14:paraId="4FE03FD9" w14:textId="77777777" w:rsidR="0056132C" w:rsidRDefault="0056132C" w:rsidP="0056132C">
      <w:pPr>
        <w:rPr>
          <w:rStyle w:val="Strong"/>
          <w:rFonts w:ascii="Sylfaen" w:hAnsi="Sylfaen" w:cs="Open Sans"/>
          <w:sz w:val="22"/>
          <w:szCs w:val="22"/>
          <w:bdr w:val="none" w:sz="0" w:space="0" w:color="auto" w:frame="1"/>
        </w:rPr>
      </w:pPr>
      <w:r w:rsidRPr="0056132C">
        <w:rPr>
          <w:rFonts w:ascii="Sylfaen" w:hAnsi="Sylfaen" w:cs="Arial"/>
          <w:b/>
          <w:bCs/>
          <w:sz w:val="22"/>
          <w:szCs w:val="22"/>
        </w:rPr>
        <w:t>Powys Front Door – 01597 827666</w:t>
      </w:r>
      <w:r w:rsidR="00C751E9">
        <w:rPr>
          <w:rFonts w:ascii="Sylfaen" w:hAnsi="Sylfaen" w:cs="Arial"/>
          <w:b/>
          <w:bCs/>
          <w:sz w:val="22"/>
          <w:szCs w:val="22"/>
        </w:rPr>
        <w:t xml:space="preserve">, </w:t>
      </w:r>
      <w:r w:rsidRPr="00C751E9">
        <w:rPr>
          <w:rStyle w:val="Strong"/>
          <w:rFonts w:ascii="Sylfaen" w:hAnsi="Sylfaen" w:cs="Open Sans"/>
          <w:sz w:val="22"/>
          <w:szCs w:val="22"/>
          <w:bdr w:val="none" w:sz="0" w:space="0" w:color="auto" w:frame="1"/>
        </w:rPr>
        <w:t xml:space="preserve">For out of hours please call - 0845 054 </w:t>
      </w:r>
      <w:proofErr w:type="gramStart"/>
      <w:r w:rsidRPr="00C751E9">
        <w:rPr>
          <w:rStyle w:val="Strong"/>
          <w:rFonts w:ascii="Sylfaen" w:hAnsi="Sylfaen" w:cs="Open Sans"/>
          <w:sz w:val="22"/>
          <w:szCs w:val="22"/>
          <w:bdr w:val="none" w:sz="0" w:space="0" w:color="auto" w:frame="1"/>
        </w:rPr>
        <w:t>4847</w:t>
      </w:r>
      <w:proofErr w:type="gramEnd"/>
    </w:p>
    <w:p w14:paraId="17AD93B2" w14:textId="77777777" w:rsidR="00283AA1" w:rsidRPr="00283AA1" w:rsidRDefault="00283AA1" w:rsidP="0056132C">
      <w:pPr>
        <w:rPr>
          <w:rStyle w:val="Strong"/>
          <w:rFonts w:ascii="Sylfaen" w:hAnsi="Sylfaen" w:cs="Open Sans"/>
          <w:sz w:val="22"/>
          <w:szCs w:val="22"/>
          <w:bdr w:val="none" w:sz="0" w:space="0" w:color="auto" w:frame="1"/>
        </w:rPr>
      </w:pPr>
    </w:p>
    <w:p w14:paraId="58E7C1E2" w14:textId="77777777" w:rsidR="00283AA1" w:rsidRPr="00283AA1" w:rsidRDefault="00283AA1" w:rsidP="00283AA1">
      <w:pPr>
        <w:pStyle w:val="syscontact-icons-telephone"/>
        <w:shd w:val="clear" w:color="auto" w:fill="FAFAFA"/>
        <w:wordWrap w:val="0"/>
        <w:spacing w:before="0" w:beforeAutospacing="0" w:after="0" w:afterAutospacing="0" w:line="240" w:lineRule="atLeast"/>
        <w:rPr>
          <w:rFonts w:ascii="Sylfaen" w:hAnsi="Sylfaen"/>
          <w:color w:val="000000"/>
          <w:sz w:val="23"/>
          <w:szCs w:val="23"/>
        </w:rPr>
      </w:pPr>
      <w:r w:rsidRPr="00283AA1">
        <w:rPr>
          <w:rStyle w:val="Strong"/>
          <w:rFonts w:ascii="Sylfaen" w:hAnsi="Sylfaen" w:cs="Open Sans"/>
          <w:sz w:val="22"/>
          <w:szCs w:val="22"/>
          <w:bdr w:val="none" w:sz="0" w:space="0" w:color="auto" w:frame="1"/>
        </w:rPr>
        <w:t xml:space="preserve">Vale of Glamorgan Child protection- </w:t>
      </w:r>
      <w:r w:rsidRPr="00283AA1">
        <w:rPr>
          <w:rStyle w:val="syscontact-icons-item"/>
          <w:rFonts w:ascii="Sylfaen" w:hAnsi="Sylfaen"/>
          <w:b/>
          <w:bCs/>
          <w:color w:val="000000"/>
          <w:sz w:val="23"/>
          <w:szCs w:val="23"/>
        </w:rPr>
        <w:t>01446 725202 / Out of hours: 029 20 788570</w:t>
      </w:r>
    </w:p>
    <w:p w14:paraId="0DE4B5B7" w14:textId="77777777" w:rsidR="00283AA1" w:rsidRDefault="00283AA1" w:rsidP="0056132C">
      <w:pPr>
        <w:rPr>
          <w:rFonts w:ascii="Sylfaen" w:hAnsi="Sylfaen" w:cs="Arial"/>
          <w:b/>
          <w:bCs/>
          <w:sz w:val="22"/>
          <w:szCs w:val="22"/>
        </w:rPr>
      </w:pPr>
    </w:p>
    <w:p w14:paraId="6CA14C3D" w14:textId="77777777" w:rsidR="00283AA1" w:rsidRDefault="00283AA1" w:rsidP="0056132C">
      <w:pPr>
        <w:rPr>
          <w:rFonts w:ascii="Sylfaen" w:hAnsi="Sylfaen" w:cs="Arial"/>
          <w:b/>
          <w:bCs/>
          <w:sz w:val="22"/>
          <w:szCs w:val="22"/>
        </w:rPr>
      </w:pPr>
      <w:r>
        <w:rPr>
          <w:rFonts w:ascii="Sylfaen" w:hAnsi="Sylfaen" w:cs="Arial"/>
          <w:b/>
          <w:bCs/>
          <w:sz w:val="22"/>
          <w:szCs w:val="22"/>
        </w:rPr>
        <w:t>Swansea Single Point of contact- 01792 635700</w:t>
      </w:r>
    </w:p>
    <w:p w14:paraId="66204FF1" w14:textId="77777777" w:rsidR="00283AA1" w:rsidRDefault="00283AA1" w:rsidP="0056132C">
      <w:pPr>
        <w:rPr>
          <w:rFonts w:ascii="Sylfaen" w:hAnsi="Sylfaen" w:cs="Arial"/>
          <w:b/>
          <w:bCs/>
          <w:sz w:val="22"/>
          <w:szCs w:val="22"/>
        </w:rPr>
      </w:pPr>
    </w:p>
    <w:p w14:paraId="3B26566D" w14:textId="17847600" w:rsidR="00283AA1" w:rsidRPr="0056132C" w:rsidRDefault="7CB423AB" w:rsidP="7CB423AB">
      <w:pPr>
        <w:rPr>
          <w:rFonts w:ascii="Sylfaen" w:eastAsia="Sylfaen" w:hAnsi="Sylfaen" w:cs="Sylfaen"/>
          <w:b/>
          <w:bCs/>
          <w:color w:val="000000" w:themeColor="text1"/>
          <w:sz w:val="22"/>
          <w:szCs w:val="22"/>
        </w:rPr>
      </w:pPr>
      <w:r w:rsidRPr="7CB423AB">
        <w:rPr>
          <w:rFonts w:ascii="Sylfaen" w:eastAsia="Sylfaen" w:hAnsi="Sylfaen" w:cs="Sylfaen"/>
          <w:b/>
          <w:bCs/>
          <w:color w:val="000000" w:themeColor="text1"/>
          <w:sz w:val="22"/>
          <w:szCs w:val="22"/>
        </w:rPr>
        <w:t xml:space="preserve">Carmarthenshire Children's Services Department, Central Referral Team on 01554 742322 or </w:t>
      </w:r>
      <w:hyperlink r:id="rId12">
        <w:r w:rsidRPr="7CB423AB">
          <w:rPr>
            <w:rStyle w:val="Hyperlink"/>
            <w:rFonts w:ascii="Sylfaen" w:eastAsia="Sylfaen" w:hAnsi="Sylfaen" w:cs="Sylfaen"/>
            <w:b/>
            <w:bCs/>
            <w:sz w:val="22"/>
            <w:szCs w:val="22"/>
          </w:rPr>
          <w:t>CRT@sirgar.gov.uk</w:t>
        </w:r>
      </w:hyperlink>
      <w:r w:rsidRPr="7CB423AB">
        <w:rPr>
          <w:rFonts w:ascii="Sylfaen" w:eastAsia="Sylfaen" w:hAnsi="Sylfaen" w:cs="Sylfaen"/>
          <w:b/>
          <w:bCs/>
          <w:color w:val="000000" w:themeColor="text1"/>
          <w:sz w:val="22"/>
          <w:szCs w:val="22"/>
        </w:rPr>
        <w:t xml:space="preserve"> </w:t>
      </w:r>
    </w:p>
    <w:p w14:paraId="3DB2C6AC" w14:textId="6D3E4B28" w:rsidR="00283AA1" w:rsidRPr="0056132C" w:rsidRDefault="7CB423AB" w:rsidP="7CB423AB">
      <w:pPr>
        <w:rPr>
          <w:rFonts w:ascii="Sylfaen" w:eastAsia="Sylfaen" w:hAnsi="Sylfaen" w:cs="Sylfaen"/>
          <w:b/>
          <w:bCs/>
          <w:color w:val="000000" w:themeColor="text1"/>
          <w:sz w:val="22"/>
          <w:szCs w:val="22"/>
        </w:rPr>
      </w:pPr>
      <w:r w:rsidRPr="7CB423AB">
        <w:rPr>
          <w:rFonts w:ascii="Sylfaen" w:eastAsia="Sylfaen" w:hAnsi="Sylfaen" w:cs="Sylfaen"/>
          <w:b/>
          <w:bCs/>
          <w:color w:val="000000" w:themeColor="text1"/>
          <w:sz w:val="22"/>
          <w:szCs w:val="22"/>
        </w:rPr>
        <w:t>This team covers the whole of Carmarthenshire and is based in Ty Elwyn, Llanelli. Office opening times are 8:45am - 5.00pm Monday to Thursday and 8:45am - 4:30pm Friday.</w:t>
      </w:r>
    </w:p>
    <w:p w14:paraId="2DBF0D7D" w14:textId="5189708B" w:rsidR="00283AA1" w:rsidRPr="0056132C" w:rsidRDefault="7CB423AB" w:rsidP="7CB423AB">
      <w:pPr>
        <w:rPr>
          <w:rFonts w:ascii="Sylfaen" w:eastAsia="Sylfaen" w:hAnsi="Sylfaen" w:cs="Sylfaen"/>
          <w:b/>
          <w:bCs/>
          <w:color w:val="000000" w:themeColor="text1"/>
          <w:sz w:val="22"/>
          <w:szCs w:val="22"/>
        </w:rPr>
      </w:pPr>
      <w:r w:rsidRPr="7CB423AB">
        <w:rPr>
          <w:rFonts w:ascii="Sylfaen" w:eastAsia="Sylfaen" w:hAnsi="Sylfaen" w:cs="Sylfaen"/>
          <w:b/>
          <w:bCs/>
          <w:color w:val="000000" w:themeColor="text1"/>
          <w:sz w:val="22"/>
          <w:szCs w:val="22"/>
        </w:rPr>
        <w:lastRenderedPageBreak/>
        <w:t xml:space="preserve">If you are concerned that someone you know may be at risk </w:t>
      </w:r>
      <w:proofErr w:type="gramStart"/>
      <w:r w:rsidRPr="7CB423AB">
        <w:rPr>
          <w:rFonts w:ascii="Sylfaen" w:eastAsia="Sylfaen" w:hAnsi="Sylfaen" w:cs="Sylfaen"/>
          <w:b/>
          <w:bCs/>
          <w:color w:val="000000" w:themeColor="text1"/>
          <w:sz w:val="22"/>
          <w:szCs w:val="22"/>
        </w:rPr>
        <w:t>of  harm</w:t>
      </w:r>
      <w:proofErr w:type="gramEnd"/>
      <w:r w:rsidRPr="7CB423AB">
        <w:rPr>
          <w:rFonts w:ascii="Sylfaen" w:eastAsia="Sylfaen" w:hAnsi="Sylfaen" w:cs="Sylfaen"/>
          <w:b/>
          <w:bCs/>
          <w:color w:val="000000" w:themeColor="text1"/>
          <w:sz w:val="22"/>
          <w:szCs w:val="22"/>
        </w:rPr>
        <w:t xml:space="preserve"> outside of these hours you should call Delta Wellbeing on 0300 333 2222 (available 24hrs, 7 days a week).</w:t>
      </w:r>
    </w:p>
    <w:p w14:paraId="6B62F1B3" w14:textId="77777777" w:rsidR="00CC6464" w:rsidRDefault="00CC6464">
      <w:pPr>
        <w:rPr>
          <w:rFonts w:ascii="Sylfaen" w:hAnsi="Sylfaen" w:cs="Arial"/>
          <w:sz w:val="22"/>
          <w:szCs w:val="22"/>
        </w:rPr>
      </w:pPr>
    </w:p>
    <w:p w14:paraId="7EDD6BCE" w14:textId="77777777" w:rsidR="00CC6464" w:rsidRDefault="00CC6464">
      <w:pPr>
        <w:rPr>
          <w:rFonts w:ascii="Sylfaen" w:hAnsi="Sylfaen" w:cs="Arial"/>
          <w:sz w:val="22"/>
          <w:szCs w:val="22"/>
        </w:rPr>
      </w:pPr>
      <w:r>
        <w:rPr>
          <w:rFonts w:ascii="Sylfaen" w:hAnsi="Sylfaen" w:cs="Arial"/>
          <w:sz w:val="22"/>
          <w:szCs w:val="22"/>
        </w:rPr>
        <w:t xml:space="preserve"> Even if your concerns prove to be unfounded you will not be penalised </w:t>
      </w:r>
      <w:proofErr w:type="gramStart"/>
      <w:r>
        <w:rPr>
          <w:rFonts w:ascii="Sylfaen" w:hAnsi="Sylfaen" w:cs="Arial"/>
          <w:sz w:val="22"/>
          <w:szCs w:val="22"/>
        </w:rPr>
        <w:t>as long as</w:t>
      </w:r>
      <w:proofErr w:type="gramEnd"/>
      <w:r>
        <w:rPr>
          <w:rFonts w:ascii="Sylfaen" w:hAnsi="Sylfaen" w:cs="Arial"/>
          <w:sz w:val="22"/>
          <w:szCs w:val="22"/>
        </w:rPr>
        <w:t xml:space="preserve"> there was no malicious intent.  The Windfall Centre recognises that safe organisations are open organisations that listen to and take seriously worries about the safety of children and young people.  (</w:t>
      </w:r>
      <w:r>
        <w:rPr>
          <w:rFonts w:ascii="Sylfaen" w:hAnsi="Sylfaen" w:cs="Arial"/>
          <w:sz w:val="20"/>
          <w:szCs w:val="20"/>
        </w:rPr>
        <w:t>Look also at ‘What to do if your concerns are not being taken seriously’ below</w:t>
      </w:r>
      <w:r>
        <w:rPr>
          <w:rFonts w:ascii="Sylfaen" w:hAnsi="Sylfaen" w:cs="Arial"/>
          <w:sz w:val="22"/>
          <w:szCs w:val="22"/>
        </w:rPr>
        <w:t>).</w:t>
      </w:r>
    </w:p>
    <w:p w14:paraId="02F2C34E" w14:textId="77777777" w:rsidR="00CC6464" w:rsidRDefault="00CC6464">
      <w:pPr>
        <w:rPr>
          <w:rFonts w:ascii="Sylfaen" w:hAnsi="Sylfaen" w:cs="Arial"/>
          <w:sz w:val="22"/>
          <w:szCs w:val="22"/>
        </w:rPr>
      </w:pPr>
    </w:p>
    <w:p w14:paraId="2BCD9CA1" w14:textId="77777777" w:rsidR="007D1452" w:rsidRDefault="00CC6464">
      <w:pPr>
        <w:rPr>
          <w:rFonts w:ascii="Sylfaen" w:hAnsi="Sylfaen" w:cs="Arial"/>
          <w:b/>
          <w:sz w:val="22"/>
          <w:szCs w:val="22"/>
        </w:rPr>
      </w:pPr>
      <w:r>
        <w:rPr>
          <w:rFonts w:ascii="Sylfaen" w:hAnsi="Sylfaen" w:cs="Arial"/>
          <w:b/>
          <w:sz w:val="22"/>
          <w:szCs w:val="22"/>
        </w:rPr>
        <w:t>2.6</w:t>
      </w:r>
      <w:r w:rsidR="007D1452">
        <w:rPr>
          <w:rFonts w:ascii="Sylfaen" w:hAnsi="Sylfaen" w:cs="Arial"/>
          <w:b/>
          <w:sz w:val="22"/>
          <w:szCs w:val="22"/>
        </w:rPr>
        <w:t>:</w:t>
      </w:r>
    </w:p>
    <w:p w14:paraId="680A4E5D" w14:textId="77777777" w:rsidR="007D1452" w:rsidRDefault="007D1452">
      <w:pPr>
        <w:rPr>
          <w:rFonts w:ascii="Sylfaen" w:hAnsi="Sylfaen" w:cs="Arial"/>
          <w:b/>
          <w:sz w:val="22"/>
          <w:szCs w:val="22"/>
        </w:rPr>
      </w:pPr>
    </w:p>
    <w:p w14:paraId="410C1076" w14:textId="77777777" w:rsidR="00CC6464" w:rsidRDefault="00CC6464">
      <w:pPr>
        <w:rPr>
          <w:rFonts w:ascii="Sylfaen" w:hAnsi="Sylfaen" w:cs="Arial"/>
          <w:sz w:val="22"/>
          <w:szCs w:val="22"/>
        </w:rPr>
      </w:pPr>
      <w:r>
        <w:rPr>
          <w:rFonts w:ascii="Sylfaen" w:hAnsi="Sylfaen" w:cs="Arial"/>
          <w:sz w:val="22"/>
          <w:szCs w:val="22"/>
        </w:rPr>
        <w:t xml:space="preserve">  If a child or young person tells you s/he or another child is being harmed:</w:t>
      </w:r>
    </w:p>
    <w:p w14:paraId="19219836" w14:textId="77777777" w:rsidR="007D1452" w:rsidRDefault="007D1452">
      <w:pPr>
        <w:rPr>
          <w:rFonts w:ascii="Sylfaen" w:hAnsi="Sylfaen" w:cs="Arial"/>
          <w:sz w:val="22"/>
          <w:szCs w:val="22"/>
        </w:rPr>
      </w:pPr>
    </w:p>
    <w:p w14:paraId="4D9B3616" w14:textId="77777777" w:rsidR="00CC6464" w:rsidRDefault="00CC6464">
      <w:pPr>
        <w:numPr>
          <w:ilvl w:val="0"/>
          <w:numId w:val="17"/>
        </w:numPr>
        <w:rPr>
          <w:rFonts w:ascii="Sylfaen" w:hAnsi="Sylfaen" w:cs="Arial"/>
          <w:sz w:val="22"/>
          <w:szCs w:val="22"/>
        </w:rPr>
      </w:pPr>
      <w:r>
        <w:rPr>
          <w:rFonts w:ascii="Sylfaen" w:hAnsi="Sylfaen" w:cs="Arial"/>
          <w:sz w:val="22"/>
          <w:szCs w:val="22"/>
        </w:rPr>
        <w:t>Stay calm,</w:t>
      </w:r>
    </w:p>
    <w:p w14:paraId="01D016F2" w14:textId="77777777" w:rsidR="00CC6464" w:rsidRDefault="00CC6464">
      <w:pPr>
        <w:numPr>
          <w:ilvl w:val="0"/>
          <w:numId w:val="17"/>
        </w:numPr>
        <w:rPr>
          <w:rFonts w:ascii="Sylfaen" w:hAnsi="Sylfaen" w:cs="Arial"/>
          <w:sz w:val="22"/>
          <w:szCs w:val="22"/>
        </w:rPr>
      </w:pPr>
      <w:r>
        <w:rPr>
          <w:rFonts w:ascii="Sylfaen" w:hAnsi="Sylfaen" w:cs="Arial"/>
          <w:sz w:val="22"/>
          <w:szCs w:val="22"/>
        </w:rPr>
        <w:t>Listen carefully to what is said and allow the child to proceed at his or her own pace.</w:t>
      </w:r>
    </w:p>
    <w:p w14:paraId="783A2CB1" w14:textId="77777777" w:rsidR="00CC6464" w:rsidRDefault="00CC6464">
      <w:pPr>
        <w:numPr>
          <w:ilvl w:val="0"/>
          <w:numId w:val="17"/>
        </w:numPr>
        <w:rPr>
          <w:rFonts w:ascii="Sylfaen" w:hAnsi="Sylfaen" w:cs="Arial"/>
          <w:sz w:val="22"/>
          <w:szCs w:val="22"/>
        </w:rPr>
      </w:pPr>
      <w:r>
        <w:rPr>
          <w:rFonts w:ascii="Sylfaen" w:hAnsi="Sylfaen" w:cs="Arial"/>
          <w:sz w:val="22"/>
          <w:szCs w:val="22"/>
        </w:rPr>
        <w:t>Keep your questions to a minimum – only ask questions to help you understand what the child has chosen to tell you.  Don’t ask about explicit details and don’t ask questions that imply a particular answer.</w:t>
      </w:r>
    </w:p>
    <w:p w14:paraId="454E7B34" w14:textId="77777777" w:rsidR="00CC6464" w:rsidRDefault="00CC6464">
      <w:pPr>
        <w:numPr>
          <w:ilvl w:val="0"/>
          <w:numId w:val="17"/>
        </w:numPr>
        <w:rPr>
          <w:rFonts w:ascii="Sylfaen" w:hAnsi="Sylfaen" w:cs="Arial"/>
          <w:sz w:val="22"/>
          <w:szCs w:val="22"/>
        </w:rPr>
      </w:pPr>
      <w:r>
        <w:rPr>
          <w:rFonts w:ascii="Sylfaen" w:hAnsi="Sylfaen" w:cs="Arial"/>
          <w:sz w:val="22"/>
          <w:szCs w:val="22"/>
        </w:rPr>
        <w:t>Don’t promise to keep secrets.  Remind the child of the limits of confidentiality explained at the beginning of therapy. Explain that any information that indicates that a child may be being harmed by other people needs to be passed on so that something can be done about it.  It is not alright that children are hurt by adults who are supposed to look after them, or by other children.</w:t>
      </w:r>
    </w:p>
    <w:p w14:paraId="3A2F500E" w14:textId="77777777" w:rsidR="00CC6464" w:rsidRDefault="00CC6464">
      <w:pPr>
        <w:numPr>
          <w:ilvl w:val="0"/>
          <w:numId w:val="17"/>
        </w:numPr>
        <w:rPr>
          <w:rFonts w:ascii="Sylfaen" w:hAnsi="Sylfaen" w:cs="Arial"/>
          <w:sz w:val="22"/>
          <w:szCs w:val="22"/>
        </w:rPr>
      </w:pPr>
      <w:r>
        <w:rPr>
          <w:rFonts w:ascii="Sylfaen" w:hAnsi="Sylfaen" w:cs="Arial"/>
          <w:sz w:val="22"/>
          <w:szCs w:val="22"/>
        </w:rPr>
        <w:t>Check any immediate or short-term safety needs with the child.</w:t>
      </w:r>
    </w:p>
    <w:p w14:paraId="2D00F216" w14:textId="77777777" w:rsidR="00CC6464" w:rsidRDefault="00CC6464">
      <w:pPr>
        <w:numPr>
          <w:ilvl w:val="0"/>
          <w:numId w:val="17"/>
        </w:numPr>
        <w:rPr>
          <w:rFonts w:ascii="Sylfaen" w:hAnsi="Sylfaen" w:cs="Arial"/>
          <w:sz w:val="22"/>
          <w:szCs w:val="22"/>
        </w:rPr>
      </w:pPr>
      <w:r>
        <w:rPr>
          <w:rFonts w:ascii="Sylfaen" w:hAnsi="Sylfaen" w:cs="Arial"/>
          <w:sz w:val="22"/>
          <w:szCs w:val="22"/>
        </w:rPr>
        <w:t>Reassure the child or young person that they have done the right thing in telling you.</w:t>
      </w:r>
    </w:p>
    <w:p w14:paraId="748B7DA8" w14:textId="77777777" w:rsidR="00CC6464" w:rsidRDefault="00CC6464">
      <w:pPr>
        <w:numPr>
          <w:ilvl w:val="0"/>
          <w:numId w:val="17"/>
        </w:numPr>
        <w:rPr>
          <w:rFonts w:ascii="Sylfaen" w:hAnsi="Sylfaen" w:cs="Arial"/>
          <w:sz w:val="22"/>
          <w:szCs w:val="22"/>
        </w:rPr>
      </w:pPr>
      <w:r>
        <w:rPr>
          <w:rFonts w:ascii="Sylfaen" w:hAnsi="Sylfaen" w:cs="Arial"/>
          <w:sz w:val="22"/>
          <w:szCs w:val="22"/>
        </w:rPr>
        <w:t xml:space="preserve">Tell the child or young person what you will do next and who you </w:t>
      </w:r>
      <w:proofErr w:type="gramStart"/>
      <w:r>
        <w:rPr>
          <w:rFonts w:ascii="Sylfaen" w:hAnsi="Sylfaen" w:cs="Arial"/>
          <w:sz w:val="22"/>
          <w:szCs w:val="22"/>
        </w:rPr>
        <w:t>have to</w:t>
      </w:r>
      <w:proofErr w:type="gramEnd"/>
      <w:r>
        <w:rPr>
          <w:rFonts w:ascii="Sylfaen" w:hAnsi="Sylfaen" w:cs="Arial"/>
          <w:sz w:val="22"/>
          <w:szCs w:val="22"/>
        </w:rPr>
        <w:t xml:space="preserve"> share the information with.</w:t>
      </w:r>
    </w:p>
    <w:p w14:paraId="5D661D09" w14:textId="77777777" w:rsidR="00CC6464" w:rsidRDefault="00CC6464">
      <w:pPr>
        <w:numPr>
          <w:ilvl w:val="0"/>
          <w:numId w:val="17"/>
        </w:numPr>
        <w:rPr>
          <w:rFonts w:ascii="Sylfaen" w:hAnsi="Sylfaen" w:cs="Arial"/>
          <w:sz w:val="22"/>
          <w:szCs w:val="22"/>
        </w:rPr>
      </w:pPr>
      <w:r>
        <w:rPr>
          <w:rFonts w:ascii="Sylfaen" w:hAnsi="Sylfaen" w:cs="Arial"/>
          <w:sz w:val="22"/>
          <w:szCs w:val="22"/>
        </w:rPr>
        <w:t xml:space="preserve">As soon as you can, record in writing what was said, using the child’s own words.  If appropriate, this can be done in the presence of the child so you can check you understand correctly.  </w:t>
      </w:r>
    </w:p>
    <w:p w14:paraId="5765DF6B" w14:textId="77777777" w:rsidR="00CC6464" w:rsidRDefault="00CC6464">
      <w:pPr>
        <w:numPr>
          <w:ilvl w:val="0"/>
          <w:numId w:val="17"/>
        </w:numPr>
        <w:rPr>
          <w:rFonts w:ascii="Sylfaen" w:hAnsi="Sylfaen" w:cs="Arial"/>
          <w:sz w:val="22"/>
          <w:szCs w:val="22"/>
        </w:rPr>
      </w:pPr>
      <w:r>
        <w:rPr>
          <w:rFonts w:ascii="Sylfaen" w:hAnsi="Sylfaen" w:cs="Arial"/>
          <w:sz w:val="22"/>
          <w:szCs w:val="22"/>
        </w:rPr>
        <w:t>Note the date, time and any names mentioned, to whom the information was given and make sure your record is signed and dated.</w:t>
      </w:r>
    </w:p>
    <w:p w14:paraId="63794C10" w14:textId="77777777" w:rsidR="00CC6464" w:rsidRDefault="00CC6464">
      <w:pPr>
        <w:numPr>
          <w:ilvl w:val="0"/>
          <w:numId w:val="17"/>
        </w:numPr>
        <w:rPr>
          <w:rFonts w:ascii="Sylfaen" w:hAnsi="Sylfaen" w:cs="Arial"/>
          <w:sz w:val="22"/>
          <w:szCs w:val="22"/>
        </w:rPr>
      </w:pPr>
      <w:r>
        <w:rPr>
          <w:rFonts w:ascii="Sylfaen" w:hAnsi="Sylfaen" w:cs="Arial"/>
          <w:sz w:val="22"/>
          <w:szCs w:val="22"/>
        </w:rPr>
        <w:t>Report your information to the designated person as outlined above.</w:t>
      </w:r>
    </w:p>
    <w:p w14:paraId="296FEF7D" w14:textId="77777777" w:rsidR="00CC6464" w:rsidRDefault="00CC6464">
      <w:pPr>
        <w:rPr>
          <w:rFonts w:ascii="Sylfaen" w:hAnsi="Sylfaen" w:cs="Arial"/>
          <w:sz w:val="22"/>
          <w:szCs w:val="22"/>
        </w:rPr>
      </w:pPr>
    </w:p>
    <w:p w14:paraId="5B201BF5" w14:textId="77777777" w:rsidR="007D1452" w:rsidRDefault="00CC6464">
      <w:pPr>
        <w:rPr>
          <w:rFonts w:ascii="Sylfaen" w:hAnsi="Sylfaen" w:cs="Arial"/>
          <w:b/>
          <w:sz w:val="22"/>
          <w:szCs w:val="22"/>
        </w:rPr>
      </w:pPr>
      <w:r>
        <w:rPr>
          <w:rFonts w:ascii="Sylfaen" w:hAnsi="Sylfaen" w:cs="Arial"/>
          <w:b/>
          <w:sz w:val="22"/>
          <w:szCs w:val="22"/>
        </w:rPr>
        <w:t>2.7</w:t>
      </w:r>
      <w:r w:rsidR="007D1452">
        <w:rPr>
          <w:rFonts w:ascii="Sylfaen" w:hAnsi="Sylfaen" w:cs="Arial"/>
          <w:b/>
          <w:sz w:val="22"/>
          <w:szCs w:val="22"/>
        </w:rPr>
        <w:t>:</w:t>
      </w:r>
    </w:p>
    <w:p w14:paraId="7194DBDC" w14:textId="77777777" w:rsidR="007D1452" w:rsidRDefault="007D1452">
      <w:pPr>
        <w:rPr>
          <w:rFonts w:ascii="Sylfaen" w:hAnsi="Sylfaen" w:cs="Arial"/>
          <w:b/>
          <w:sz w:val="22"/>
          <w:szCs w:val="22"/>
        </w:rPr>
      </w:pPr>
    </w:p>
    <w:p w14:paraId="461C1668" w14:textId="77777777" w:rsidR="00CC6464" w:rsidRDefault="00CC6464">
      <w:pPr>
        <w:rPr>
          <w:rFonts w:ascii="Sylfaen" w:hAnsi="Sylfaen" w:cs="Arial"/>
          <w:sz w:val="22"/>
          <w:szCs w:val="22"/>
        </w:rPr>
      </w:pPr>
      <w:r>
        <w:rPr>
          <w:rFonts w:ascii="Sylfaen" w:hAnsi="Sylfaen" w:cs="Arial"/>
          <w:sz w:val="22"/>
          <w:szCs w:val="22"/>
        </w:rPr>
        <w:t>If a parent/carer, or other member of the public tells you of concerns they have about a child (</w:t>
      </w:r>
      <w:proofErr w:type="gramStart"/>
      <w:r>
        <w:rPr>
          <w:rFonts w:ascii="Sylfaen" w:hAnsi="Sylfaen" w:cs="Arial"/>
          <w:sz w:val="22"/>
          <w:szCs w:val="22"/>
        </w:rPr>
        <w:t>whether or not</w:t>
      </w:r>
      <w:proofErr w:type="gramEnd"/>
      <w:r>
        <w:rPr>
          <w:rFonts w:ascii="Sylfaen" w:hAnsi="Sylfaen" w:cs="Arial"/>
          <w:sz w:val="22"/>
          <w:szCs w:val="22"/>
        </w:rPr>
        <w:t xml:space="preserve"> the child is receiving a service from us):</w:t>
      </w:r>
    </w:p>
    <w:p w14:paraId="769D0D3C" w14:textId="77777777" w:rsidR="007D1452" w:rsidRDefault="007D1452">
      <w:pPr>
        <w:rPr>
          <w:rFonts w:ascii="Sylfaen" w:hAnsi="Sylfaen" w:cs="Arial"/>
          <w:sz w:val="22"/>
          <w:szCs w:val="22"/>
        </w:rPr>
      </w:pPr>
    </w:p>
    <w:p w14:paraId="63A89445" w14:textId="77777777" w:rsidR="00CC6464" w:rsidRDefault="00CC6464">
      <w:pPr>
        <w:numPr>
          <w:ilvl w:val="0"/>
          <w:numId w:val="18"/>
        </w:numPr>
        <w:rPr>
          <w:rFonts w:ascii="Sylfaen" w:hAnsi="Sylfaen" w:cs="Arial"/>
          <w:sz w:val="22"/>
          <w:szCs w:val="22"/>
        </w:rPr>
      </w:pPr>
      <w:r>
        <w:rPr>
          <w:rFonts w:ascii="Sylfaen" w:hAnsi="Sylfaen" w:cs="Arial"/>
          <w:sz w:val="22"/>
          <w:szCs w:val="22"/>
        </w:rPr>
        <w:t>Do not ask them to make their own referral to social services.</w:t>
      </w:r>
    </w:p>
    <w:p w14:paraId="3AD92560" w14:textId="77777777" w:rsidR="00CC6464" w:rsidRDefault="00CC6464">
      <w:pPr>
        <w:numPr>
          <w:ilvl w:val="0"/>
          <w:numId w:val="18"/>
        </w:numPr>
        <w:rPr>
          <w:rFonts w:ascii="Sylfaen" w:hAnsi="Sylfaen" w:cs="Arial"/>
          <w:sz w:val="22"/>
          <w:szCs w:val="22"/>
        </w:rPr>
      </w:pPr>
      <w:r>
        <w:rPr>
          <w:rFonts w:ascii="Sylfaen" w:hAnsi="Sylfaen" w:cs="Arial"/>
          <w:sz w:val="22"/>
          <w:szCs w:val="22"/>
        </w:rPr>
        <w:t>Take adequate details to be able to identify the child and report the co</w:t>
      </w:r>
      <w:r w:rsidR="007D1452">
        <w:rPr>
          <w:rFonts w:ascii="Sylfaen" w:hAnsi="Sylfaen" w:cs="Arial"/>
          <w:sz w:val="22"/>
          <w:szCs w:val="22"/>
        </w:rPr>
        <w:t>ncerns to the designated person.</w:t>
      </w:r>
    </w:p>
    <w:p w14:paraId="54CD245A" w14:textId="77777777" w:rsidR="007D1452" w:rsidRDefault="007D1452" w:rsidP="007D1452">
      <w:pPr>
        <w:ind w:left="720"/>
        <w:rPr>
          <w:rFonts w:ascii="Sylfaen" w:hAnsi="Sylfaen" w:cs="Arial"/>
          <w:sz w:val="22"/>
          <w:szCs w:val="22"/>
        </w:rPr>
      </w:pPr>
    </w:p>
    <w:p w14:paraId="0C49BB00" w14:textId="77777777" w:rsidR="00CC6464" w:rsidRDefault="00CC6464">
      <w:pPr>
        <w:rPr>
          <w:rFonts w:ascii="Sylfaen" w:hAnsi="Sylfaen" w:cs="Arial"/>
          <w:sz w:val="22"/>
          <w:szCs w:val="22"/>
        </w:rPr>
      </w:pPr>
      <w:r>
        <w:rPr>
          <w:rFonts w:ascii="Sylfaen" w:hAnsi="Sylfaen" w:cs="Arial"/>
          <w:sz w:val="22"/>
          <w:szCs w:val="22"/>
        </w:rPr>
        <w:t>Members of the public can remain anonymous when making referrals to social services, or when a referral is made from their information.</w:t>
      </w:r>
    </w:p>
    <w:p w14:paraId="1231BE67" w14:textId="77777777" w:rsidR="00CC6464" w:rsidRDefault="00CC6464">
      <w:pPr>
        <w:rPr>
          <w:rFonts w:ascii="Sylfaen" w:hAnsi="Sylfaen" w:cs="Arial"/>
          <w:sz w:val="22"/>
          <w:szCs w:val="22"/>
        </w:rPr>
      </w:pPr>
    </w:p>
    <w:p w14:paraId="36FEB5B0" w14:textId="77777777" w:rsidR="00283AA1" w:rsidRDefault="00283AA1">
      <w:pPr>
        <w:rPr>
          <w:rFonts w:ascii="Sylfaen" w:hAnsi="Sylfaen" w:cs="Arial"/>
          <w:b/>
          <w:sz w:val="22"/>
          <w:szCs w:val="22"/>
        </w:rPr>
      </w:pPr>
    </w:p>
    <w:p w14:paraId="30D7AA69" w14:textId="77777777" w:rsidR="00283AA1" w:rsidRDefault="00283AA1">
      <w:pPr>
        <w:rPr>
          <w:rFonts w:ascii="Sylfaen" w:hAnsi="Sylfaen" w:cs="Arial"/>
          <w:b/>
          <w:sz w:val="22"/>
          <w:szCs w:val="22"/>
        </w:rPr>
      </w:pPr>
    </w:p>
    <w:p w14:paraId="5FD973CB" w14:textId="77777777" w:rsidR="007D1452" w:rsidRDefault="007D1452">
      <w:pPr>
        <w:rPr>
          <w:rFonts w:ascii="Sylfaen" w:hAnsi="Sylfaen" w:cs="Arial"/>
          <w:b/>
          <w:sz w:val="22"/>
          <w:szCs w:val="22"/>
        </w:rPr>
      </w:pPr>
      <w:r>
        <w:rPr>
          <w:rFonts w:ascii="Sylfaen" w:hAnsi="Sylfaen" w:cs="Arial"/>
          <w:b/>
          <w:sz w:val="22"/>
          <w:szCs w:val="22"/>
        </w:rPr>
        <w:t>2.8:</w:t>
      </w:r>
    </w:p>
    <w:p w14:paraId="7196D064" w14:textId="77777777" w:rsidR="007D1452" w:rsidRDefault="007D1452">
      <w:pPr>
        <w:rPr>
          <w:rFonts w:ascii="Sylfaen" w:hAnsi="Sylfaen" w:cs="Arial"/>
          <w:b/>
          <w:sz w:val="22"/>
          <w:szCs w:val="22"/>
        </w:rPr>
      </w:pPr>
    </w:p>
    <w:p w14:paraId="57DBA451" w14:textId="77777777" w:rsidR="007D1452" w:rsidRDefault="00CC6464">
      <w:pPr>
        <w:rPr>
          <w:rFonts w:ascii="Sylfaen" w:hAnsi="Sylfaen" w:cs="Arial"/>
          <w:b/>
          <w:sz w:val="22"/>
          <w:szCs w:val="22"/>
        </w:rPr>
      </w:pPr>
      <w:r>
        <w:rPr>
          <w:rFonts w:ascii="Sylfaen" w:hAnsi="Sylfaen" w:cs="Arial"/>
          <w:b/>
          <w:sz w:val="22"/>
          <w:szCs w:val="22"/>
        </w:rPr>
        <w:t xml:space="preserve">Confidentiality:  </w:t>
      </w:r>
    </w:p>
    <w:p w14:paraId="34FF1C98" w14:textId="77777777" w:rsidR="007D1452" w:rsidRDefault="007D1452">
      <w:pPr>
        <w:rPr>
          <w:rFonts w:ascii="Sylfaen" w:hAnsi="Sylfaen" w:cs="Arial"/>
          <w:b/>
          <w:sz w:val="22"/>
          <w:szCs w:val="22"/>
        </w:rPr>
      </w:pPr>
    </w:p>
    <w:p w14:paraId="6C5A981C" w14:textId="77777777" w:rsidR="00CC6464" w:rsidRDefault="00CC6464">
      <w:pPr>
        <w:rPr>
          <w:rFonts w:ascii="Sylfaen" w:hAnsi="Sylfaen" w:cs="Arial"/>
          <w:sz w:val="22"/>
          <w:szCs w:val="22"/>
        </w:rPr>
      </w:pPr>
      <w:r>
        <w:rPr>
          <w:rFonts w:ascii="Sylfaen" w:hAnsi="Sylfaen" w:cs="Arial"/>
          <w:sz w:val="22"/>
          <w:szCs w:val="22"/>
        </w:rPr>
        <w:t xml:space="preserve">Any concerns or reports about possible harm to a child must be treated in the strictest confidence and respect for the privacy of the child and family involved and should only be discussed with those who ‘need to know’ </w:t>
      </w:r>
      <w:proofErr w:type="gramStart"/>
      <w:r>
        <w:rPr>
          <w:rFonts w:ascii="Sylfaen" w:hAnsi="Sylfaen" w:cs="Arial"/>
          <w:sz w:val="22"/>
          <w:szCs w:val="22"/>
        </w:rPr>
        <w:t>in order to</w:t>
      </w:r>
      <w:proofErr w:type="gramEnd"/>
      <w:r>
        <w:rPr>
          <w:rFonts w:ascii="Sylfaen" w:hAnsi="Sylfaen" w:cs="Arial"/>
          <w:sz w:val="22"/>
          <w:szCs w:val="22"/>
        </w:rPr>
        <w:t xml:space="preserve"> decide on any safeguarding action.</w:t>
      </w:r>
    </w:p>
    <w:p w14:paraId="6D072C0D" w14:textId="77777777" w:rsidR="00CC6464" w:rsidRDefault="00CC6464">
      <w:pPr>
        <w:rPr>
          <w:rFonts w:ascii="Sylfaen" w:hAnsi="Sylfaen" w:cs="Arial"/>
          <w:sz w:val="22"/>
          <w:szCs w:val="22"/>
        </w:rPr>
      </w:pPr>
    </w:p>
    <w:p w14:paraId="432199FB" w14:textId="77777777" w:rsidR="007D1452" w:rsidRDefault="007D1452">
      <w:pPr>
        <w:rPr>
          <w:rFonts w:ascii="Sylfaen" w:hAnsi="Sylfaen" w:cs="Arial"/>
          <w:b/>
          <w:sz w:val="22"/>
          <w:szCs w:val="22"/>
        </w:rPr>
      </w:pPr>
      <w:r>
        <w:rPr>
          <w:rFonts w:ascii="Sylfaen" w:hAnsi="Sylfaen" w:cs="Arial"/>
          <w:b/>
          <w:sz w:val="22"/>
          <w:szCs w:val="22"/>
        </w:rPr>
        <w:t>2.9:</w:t>
      </w:r>
    </w:p>
    <w:p w14:paraId="48A21919" w14:textId="77777777" w:rsidR="007D1452" w:rsidRDefault="007D1452">
      <w:pPr>
        <w:rPr>
          <w:rFonts w:ascii="Sylfaen" w:hAnsi="Sylfaen" w:cs="Arial"/>
          <w:b/>
          <w:sz w:val="22"/>
          <w:szCs w:val="22"/>
        </w:rPr>
      </w:pPr>
    </w:p>
    <w:p w14:paraId="3BC34629" w14:textId="77777777" w:rsidR="007D1452" w:rsidRDefault="00CC6464">
      <w:pPr>
        <w:rPr>
          <w:rFonts w:ascii="Sylfaen" w:hAnsi="Sylfaen" w:cs="Arial"/>
          <w:b/>
          <w:sz w:val="22"/>
          <w:szCs w:val="22"/>
        </w:rPr>
      </w:pPr>
      <w:r>
        <w:rPr>
          <w:rFonts w:ascii="Sylfaen" w:hAnsi="Sylfaen" w:cs="Arial"/>
          <w:b/>
          <w:sz w:val="22"/>
          <w:szCs w:val="22"/>
        </w:rPr>
        <w:t xml:space="preserve">Emergency Action  </w:t>
      </w:r>
    </w:p>
    <w:p w14:paraId="6BD18F9B" w14:textId="77777777" w:rsidR="007D1452" w:rsidRDefault="007D1452">
      <w:pPr>
        <w:rPr>
          <w:rFonts w:ascii="Sylfaen" w:hAnsi="Sylfaen" w:cs="Arial"/>
          <w:b/>
          <w:sz w:val="22"/>
          <w:szCs w:val="22"/>
        </w:rPr>
      </w:pPr>
    </w:p>
    <w:p w14:paraId="22382A87" w14:textId="478C850C" w:rsidR="00CC6464" w:rsidRDefault="00CC6464">
      <w:pPr>
        <w:rPr>
          <w:rFonts w:ascii="Sylfaen" w:hAnsi="Sylfaen" w:cs="Arial"/>
          <w:sz w:val="22"/>
          <w:szCs w:val="22"/>
        </w:rPr>
      </w:pPr>
      <w:r>
        <w:rPr>
          <w:rFonts w:ascii="Sylfaen" w:hAnsi="Sylfaen" w:cs="Arial"/>
          <w:sz w:val="22"/>
          <w:szCs w:val="22"/>
        </w:rPr>
        <w:t xml:space="preserve">It is extremely rare but if you are confronted with a situation where emergency action is needed to treat a child who has been intentionally harmed, or to prevent imminent abuse to a child, and it would cause an unacceptable delay to contact a designated person, then </w:t>
      </w:r>
      <w:r>
        <w:rPr>
          <w:rFonts w:ascii="Sylfaen" w:hAnsi="Sylfaen" w:cs="Arial"/>
          <w:b/>
          <w:sz w:val="22"/>
          <w:szCs w:val="22"/>
        </w:rPr>
        <w:t xml:space="preserve">you should contact Dyfed Powys police, immediately by dialling 999. </w:t>
      </w:r>
      <w:r>
        <w:rPr>
          <w:rFonts w:ascii="Sylfaen" w:hAnsi="Sylfaen" w:cs="Arial"/>
          <w:sz w:val="22"/>
          <w:szCs w:val="22"/>
        </w:rPr>
        <w:t xml:space="preserve">  You should then contact the designated person without delay so that further action can be decided on.</w:t>
      </w:r>
    </w:p>
    <w:p w14:paraId="238601FE" w14:textId="77777777" w:rsidR="007D1452" w:rsidRDefault="007D1452">
      <w:pPr>
        <w:rPr>
          <w:rFonts w:ascii="Sylfaen" w:hAnsi="Sylfaen" w:cs="Arial"/>
          <w:b/>
          <w:sz w:val="22"/>
          <w:szCs w:val="22"/>
        </w:rPr>
      </w:pPr>
    </w:p>
    <w:p w14:paraId="0F3CABC7" w14:textId="77777777" w:rsidR="007D1452" w:rsidRDefault="007D1452">
      <w:pPr>
        <w:rPr>
          <w:rFonts w:ascii="Sylfaen" w:hAnsi="Sylfaen" w:cs="Arial"/>
          <w:b/>
          <w:sz w:val="22"/>
          <w:szCs w:val="22"/>
        </w:rPr>
      </w:pPr>
    </w:p>
    <w:p w14:paraId="18EE5410" w14:textId="77777777" w:rsidR="007D1452" w:rsidRDefault="00CC6464">
      <w:pPr>
        <w:rPr>
          <w:rFonts w:ascii="Sylfaen" w:hAnsi="Sylfaen" w:cs="Arial"/>
          <w:b/>
          <w:sz w:val="22"/>
          <w:szCs w:val="22"/>
        </w:rPr>
      </w:pPr>
      <w:r>
        <w:rPr>
          <w:rFonts w:ascii="Sylfaen" w:hAnsi="Sylfaen" w:cs="Arial"/>
          <w:b/>
          <w:sz w:val="22"/>
          <w:szCs w:val="22"/>
        </w:rPr>
        <w:t>2.10</w:t>
      </w:r>
      <w:r w:rsidR="007D1452">
        <w:rPr>
          <w:rFonts w:ascii="Sylfaen" w:hAnsi="Sylfaen" w:cs="Arial"/>
          <w:b/>
          <w:sz w:val="22"/>
          <w:szCs w:val="22"/>
        </w:rPr>
        <w:t>:</w:t>
      </w:r>
    </w:p>
    <w:p w14:paraId="5B08B5D1" w14:textId="77777777" w:rsidR="007D1452" w:rsidRDefault="007D1452">
      <w:pPr>
        <w:rPr>
          <w:rFonts w:ascii="Sylfaen" w:hAnsi="Sylfaen" w:cs="Arial"/>
          <w:b/>
          <w:sz w:val="22"/>
          <w:szCs w:val="22"/>
        </w:rPr>
      </w:pPr>
    </w:p>
    <w:p w14:paraId="0E815EAA" w14:textId="77777777" w:rsidR="007D1452" w:rsidRDefault="00CC6464">
      <w:pPr>
        <w:rPr>
          <w:rFonts w:ascii="Sylfaen" w:hAnsi="Sylfaen" w:cs="Arial"/>
          <w:b/>
          <w:sz w:val="22"/>
          <w:szCs w:val="22"/>
        </w:rPr>
      </w:pPr>
      <w:r>
        <w:rPr>
          <w:rFonts w:ascii="Sylfaen" w:hAnsi="Sylfaen" w:cs="Arial"/>
          <w:b/>
          <w:sz w:val="22"/>
          <w:szCs w:val="22"/>
        </w:rPr>
        <w:t xml:space="preserve">Children on the Child Protection Register:  </w:t>
      </w:r>
    </w:p>
    <w:p w14:paraId="16DEB4AB" w14:textId="77777777" w:rsidR="007D1452" w:rsidRDefault="007D1452">
      <w:pPr>
        <w:rPr>
          <w:rFonts w:ascii="Sylfaen" w:hAnsi="Sylfaen" w:cs="Arial"/>
          <w:b/>
          <w:sz w:val="22"/>
          <w:szCs w:val="22"/>
        </w:rPr>
      </w:pPr>
    </w:p>
    <w:p w14:paraId="1E8DF68A" w14:textId="77777777" w:rsidR="00CC6464" w:rsidRDefault="00CC6464">
      <w:pPr>
        <w:rPr>
          <w:rFonts w:ascii="Sylfaen" w:hAnsi="Sylfaen" w:cs="Arial"/>
          <w:sz w:val="22"/>
          <w:szCs w:val="22"/>
        </w:rPr>
      </w:pPr>
      <w:r>
        <w:rPr>
          <w:rFonts w:ascii="Sylfaen" w:hAnsi="Sylfaen" w:cs="Arial"/>
          <w:sz w:val="22"/>
          <w:szCs w:val="22"/>
        </w:rPr>
        <w:t>A child’s name is placed on the Child Protection Register when a multi-agency child protection conference decides that the child needs a protection plan to ensure his/her safety.  You should inform the designated person if the following apply:</w:t>
      </w:r>
    </w:p>
    <w:p w14:paraId="0AD9C6F4" w14:textId="77777777" w:rsidR="007D1452" w:rsidRDefault="007D1452">
      <w:pPr>
        <w:rPr>
          <w:rFonts w:ascii="Sylfaen" w:hAnsi="Sylfaen" w:cs="Arial"/>
          <w:sz w:val="22"/>
          <w:szCs w:val="22"/>
        </w:rPr>
      </w:pPr>
    </w:p>
    <w:p w14:paraId="0713CC48" w14:textId="77777777" w:rsidR="00CC6464" w:rsidRDefault="00CC6464">
      <w:pPr>
        <w:numPr>
          <w:ilvl w:val="0"/>
          <w:numId w:val="20"/>
        </w:numPr>
        <w:rPr>
          <w:rFonts w:ascii="Sylfaen" w:hAnsi="Sylfaen" w:cs="Arial"/>
          <w:sz w:val="22"/>
          <w:szCs w:val="22"/>
        </w:rPr>
      </w:pPr>
      <w:r>
        <w:rPr>
          <w:rFonts w:ascii="Sylfaen" w:hAnsi="Sylfaen" w:cs="Arial"/>
          <w:sz w:val="22"/>
          <w:szCs w:val="22"/>
        </w:rPr>
        <w:t xml:space="preserve">you become aware that a child whose name in on the Register is going to move to another local </w:t>
      </w:r>
      <w:proofErr w:type="gramStart"/>
      <w:r>
        <w:rPr>
          <w:rFonts w:ascii="Sylfaen" w:hAnsi="Sylfaen" w:cs="Arial"/>
          <w:sz w:val="22"/>
          <w:szCs w:val="22"/>
        </w:rPr>
        <w:t>authority</w:t>
      </w:r>
      <w:proofErr w:type="gramEnd"/>
    </w:p>
    <w:p w14:paraId="551CC5C1" w14:textId="77777777" w:rsidR="00CC6464" w:rsidRDefault="00CC6464">
      <w:pPr>
        <w:numPr>
          <w:ilvl w:val="0"/>
          <w:numId w:val="20"/>
        </w:numPr>
        <w:rPr>
          <w:rFonts w:ascii="Sylfaen" w:hAnsi="Sylfaen" w:cs="Arial"/>
          <w:sz w:val="22"/>
          <w:szCs w:val="22"/>
        </w:rPr>
      </w:pPr>
      <w:r>
        <w:rPr>
          <w:rFonts w:ascii="Sylfaen" w:hAnsi="Sylfaen" w:cs="Arial"/>
          <w:sz w:val="22"/>
          <w:szCs w:val="22"/>
        </w:rPr>
        <w:t xml:space="preserve">you become aware that a child who has recently moved into the area is on the Child Protection Register in another local </w:t>
      </w:r>
      <w:proofErr w:type="gramStart"/>
      <w:r>
        <w:rPr>
          <w:rFonts w:ascii="Sylfaen" w:hAnsi="Sylfaen" w:cs="Arial"/>
          <w:sz w:val="22"/>
          <w:szCs w:val="22"/>
        </w:rPr>
        <w:t>authority</w:t>
      </w:r>
      <w:proofErr w:type="gramEnd"/>
    </w:p>
    <w:p w14:paraId="7299ECE6" w14:textId="77777777" w:rsidR="00CC6464" w:rsidRDefault="00CC6464">
      <w:pPr>
        <w:numPr>
          <w:ilvl w:val="0"/>
          <w:numId w:val="20"/>
        </w:numPr>
        <w:rPr>
          <w:rFonts w:ascii="Sylfaen" w:hAnsi="Sylfaen" w:cs="Arial"/>
          <w:sz w:val="22"/>
          <w:szCs w:val="22"/>
        </w:rPr>
      </w:pPr>
      <w:r>
        <w:rPr>
          <w:rFonts w:ascii="Sylfaen" w:hAnsi="Sylfaen" w:cs="Arial"/>
          <w:sz w:val="22"/>
          <w:szCs w:val="22"/>
        </w:rPr>
        <w:t xml:space="preserve">a child whose name is on the Child Protection Register goes missing - in this case you should inform the designated person </w:t>
      </w:r>
      <w:r>
        <w:rPr>
          <w:rFonts w:ascii="Sylfaen" w:hAnsi="Sylfaen" w:cs="Arial"/>
          <w:i/>
          <w:sz w:val="22"/>
          <w:szCs w:val="22"/>
        </w:rPr>
        <w:t>immediately</w:t>
      </w:r>
      <w:r>
        <w:rPr>
          <w:rFonts w:ascii="Sylfaen" w:hAnsi="Sylfaen" w:cs="Arial"/>
          <w:sz w:val="22"/>
          <w:szCs w:val="22"/>
        </w:rPr>
        <w:t xml:space="preserve"> you become concerned.</w:t>
      </w:r>
    </w:p>
    <w:p w14:paraId="4B1F511A" w14:textId="77777777" w:rsidR="007D1452" w:rsidRDefault="007D1452" w:rsidP="007D1452">
      <w:pPr>
        <w:ind w:left="720"/>
        <w:rPr>
          <w:rFonts w:ascii="Sylfaen" w:hAnsi="Sylfaen" w:cs="Arial"/>
          <w:sz w:val="22"/>
          <w:szCs w:val="22"/>
        </w:rPr>
      </w:pPr>
    </w:p>
    <w:p w14:paraId="72166DEA" w14:textId="77777777" w:rsidR="00CC6464" w:rsidRDefault="00CC6464">
      <w:pPr>
        <w:rPr>
          <w:rFonts w:ascii="Sylfaen" w:hAnsi="Sylfaen" w:cs="Arial"/>
          <w:i/>
          <w:sz w:val="22"/>
          <w:szCs w:val="22"/>
        </w:rPr>
      </w:pPr>
      <w:r>
        <w:rPr>
          <w:rFonts w:ascii="Sylfaen" w:hAnsi="Sylfaen" w:cs="Arial"/>
          <w:i/>
          <w:sz w:val="22"/>
          <w:szCs w:val="22"/>
        </w:rPr>
        <w:t>Even if you think someone else or another agency has the information already, you must still report what you know to the designated person who will pass the information to the Custodian of the Register.</w:t>
      </w:r>
    </w:p>
    <w:p w14:paraId="65F9C3DC" w14:textId="77777777" w:rsidR="00CC6464" w:rsidRDefault="00CC6464">
      <w:pPr>
        <w:rPr>
          <w:rFonts w:ascii="Sylfaen" w:hAnsi="Sylfaen" w:cs="Arial"/>
          <w:i/>
          <w:sz w:val="22"/>
          <w:szCs w:val="22"/>
        </w:rPr>
      </w:pPr>
    </w:p>
    <w:p w14:paraId="4E839307" w14:textId="77777777" w:rsidR="007D1452" w:rsidRDefault="00CC6464">
      <w:pPr>
        <w:rPr>
          <w:rFonts w:ascii="Sylfaen" w:hAnsi="Sylfaen" w:cs="Arial"/>
          <w:b/>
          <w:sz w:val="22"/>
          <w:szCs w:val="22"/>
        </w:rPr>
      </w:pPr>
      <w:r>
        <w:rPr>
          <w:rFonts w:ascii="Sylfaen" w:hAnsi="Sylfaen" w:cs="Arial"/>
          <w:b/>
          <w:sz w:val="22"/>
          <w:szCs w:val="22"/>
        </w:rPr>
        <w:t>2.11</w:t>
      </w:r>
      <w:r w:rsidR="007D1452">
        <w:rPr>
          <w:rFonts w:ascii="Sylfaen" w:hAnsi="Sylfaen" w:cs="Arial"/>
          <w:b/>
          <w:sz w:val="22"/>
          <w:szCs w:val="22"/>
        </w:rPr>
        <w:t>:</w:t>
      </w:r>
    </w:p>
    <w:p w14:paraId="5023141B" w14:textId="77777777" w:rsidR="007D1452" w:rsidRDefault="007D1452">
      <w:pPr>
        <w:rPr>
          <w:rFonts w:ascii="Sylfaen" w:hAnsi="Sylfaen" w:cs="Arial"/>
          <w:b/>
          <w:sz w:val="22"/>
          <w:szCs w:val="22"/>
        </w:rPr>
      </w:pPr>
    </w:p>
    <w:p w14:paraId="1223FA9D" w14:textId="77777777" w:rsidR="00CC6464" w:rsidRDefault="00CC6464">
      <w:pPr>
        <w:rPr>
          <w:rFonts w:ascii="Sylfaen" w:hAnsi="Sylfaen" w:cs="Arial"/>
          <w:sz w:val="22"/>
          <w:szCs w:val="22"/>
        </w:rPr>
      </w:pPr>
      <w:r>
        <w:rPr>
          <w:rFonts w:ascii="Sylfaen" w:hAnsi="Sylfaen" w:cs="Arial"/>
          <w:b/>
          <w:sz w:val="22"/>
          <w:szCs w:val="22"/>
        </w:rPr>
        <w:t xml:space="preserve">What to do if you think your concerns are not being taken seriously:  </w:t>
      </w:r>
      <w:r>
        <w:rPr>
          <w:rFonts w:ascii="Sylfaen" w:hAnsi="Sylfaen" w:cs="Arial"/>
          <w:sz w:val="22"/>
          <w:szCs w:val="22"/>
        </w:rPr>
        <w:t>If you have reported concerns about a child or about the behaviour of an adult towards a child and you feel that:</w:t>
      </w:r>
    </w:p>
    <w:p w14:paraId="1F3B1409" w14:textId="77777777" w:rsidR="007D1452" w:rsidRDefault="007D1452">
      <w:pPr>
        <w:rPr>
          <w:rFonts w:ascii="Sylfaen" w:hAnsi="Sylfaen" w:cs="Arial"/>
          <w:sz w:val="22"/>
          <w:szCs w:val="22"/>
        </w:rPr>
      </w:pPr>
    </w:p>
    <w:p w14:paraId="4703C68E" w14:textId="77777777" w:rsidR="00CC6464" w:rsidRDefault="00CC6464">
      <w:pPr>
        <w:numPr>
          <w:ilvl w:val="0"/>
          <w:numId w:val="19"/>
        </w:numPr>
        <w:rPr>
          <w:rFonts w:ascii="Sylfaen" w:hAnsi="Sylfaen" w:cs="Arial"/>
          <w:sz w:val="22"/>
          <w:szCs w:val="22"/>
        </w:rPr>
      </w:pPr>
      <w:r>
        <w:rPr>
          <w:rFonts w:ascii="Sylfaen" w:hAnsi="Sylfaen" w:cs="Arial"/>
          <w:sz w:val="22"/>
          <w:szCs w:val="22"/>
        </w:rPr>
        <w:t>your concerns have not been taken seriously, or</w:t>
      </w:r>
    </w:p>
    <w:p w14:paraId="0E726C80" w14:textId="77777777" w:rsidR="00B050CB" w:rsidRPr="00283AA1" w:rsidRDefault="00CC6464" w:rsidP="00B050CB">
      <w:pPr>
        <w:numPr>
          <w:ilvl w:val="0"/>
          <w:numId w:val="19"/>
        </w:numPr>
        <w:rPr>
          <w:rFonts w:ascii="Sylfaen" w:hAnsi="Sylfaen" w:cs="Arial"/>
          <w:sz w:val="22"/>
          <w:szCs w:val="22"/>
        </w:rPr>
      </w:pPr>
      <w:r w:rsidRPr="007D1452">
        <w:rPr>
          <w:rFonts w:ascii="Sylfaen" w:hAnsi="Sylfaen" w:cs="Arial"/>
          <w:sz w:val="22"/>
          <w:szCs w:val="22"/>
        </w:rPr>
        <w:t>the action agreed has not been taken quickly enough,</w:t>
      </w:r>
      <w:r w:rsidR="007D1452" w:rsidRPr="007D1452">
        <w:rPr>
          <w:rFonts w:ascii="Sylfaen" w:hAnsi="Sylfaen" w:cs="Arial"/>
          <w:sz w:val="22"/>
          <w:szCs w:val="22"/>
        </w:rPr>
        <w:t xml:space="preserve"> </w:t>
      </w:r>
      <w:r w:rsidRPr="007D1452">
        <w:rPr>
          <w:rFonts w:ascii="Sylfaen" w:hAnsi="Sylfaen" w:cs="Arial"/>
          <w:sz w:val="22"/>
          <w:szCs w:val="22"/>
        </w:rPr>
        <w:t xml:space="preserve">you should, in the first instance, raise this with the designated person to allow her to provide an explanation.  If this is not possible, or your concerns remain, then you can contact the NSPCC Helpline on 080 800 5000 for advice on appropriate action. </w:t>
      </w:r>
    </w:p>
    <w:p w14:paraId="562C75D1" w14:textId="77777777" w:rsidR="00B050CB" w:rsidRDefault="00B050CB" w:rsidP="00B050CB">
      <w:pPr>
        <w:rPr>
          <w:rFonts w:ascii="Sylfaen" w:hAnsi="Sylfaen" w:cs="Arial"/>
          <w:b/>
          <w:sz w:val="22"/>
          <w:szCs w:val="22"/>
        </w:rPr>
      </w:pPr>
    </w:p>
    <w:p w14:paraId="664355AD" w14:textId="77777777" w:rsidR="007D1452" w:rsidRDefault="007D1452" w:rsidP="007D1452">
      <w:pPr>
        <w:ind w:left="360"/>
        <w:rPr>
          <w:rFonts w:ascii="Sylfaen" w:hAnsi="Sylfaen" w:cs="Arial"/>
          <w:b/>
          <w:sz w:val="22"/>
          <w:szCs w:val="22"/>
        </w:rPr>
      </w:pPr>
    </w:p>
    <w:p w14:paraId="382B7C7A" w14:textId="77777777" w:rsidR="00CC6464" w:rsidRPr="007D1452" w:rsidRDefault="00B050CB" w:rsidP="007D1452">
      <w:pPr>
        <w:rPr>
          <w:rFonts w:ascii="Sylfaen" w:hAnsi="Sylfaen" w:cs="Arial"/>
          <w:b/>
          <w:sz w:val="22"/>
          <w:szCs w:val="22"/>
        </w:rPr>
      </w:pPr>
      <w:r>
        <w:rPr>
          <w:rFonts w:ascii="Sylfaen" w:hAnsi="Sylfaen" w:cs="Arial"/>
          <w:b/>
          <w:sz w:val="22"/>
          <w:szCs w:val="22"/>
        </w:rPr>
        <w:t xml:space="preserve">3.  </w:t>
      </w:r>
      <w:r w:rsidR="00CC6464" w:rsidRPr="007D1452">
        <w:rPr>
          <w:rFonts w:ascii="Sylfaen" w:hAnsi="Sylfaen" w:cs="Arial"/>
          <w:b/>
          <w:sz w:val="22"/>
          <w:szCs w:val="22"/>
        </w:rPr>
        <w:t xml:space="preserve">THE ROLE OF THE DESIGNATED </w:t>
      </w:r>
      <w:proofErr w:type="gramStart"/>
      <w:r w:rsidR="00CC6464" w:rsidRPr="007D1452">
        <w:rPr>
          <w:rFonts w:ascii="Sylfaen" w:hAnsi="Sylfaen" w:cs="Arial"/>
          <w:b/>
          <w:sz w:val="22"/>
          <w:szCs w:val="22"/>
        </w:rPr>
        <w:t>PERSON :</w:t>
      </w:r>
      <w:proofErr w:type="gramEnd"/>
    </w:p>
    <w:p w14:paraId="1A965116" w14:textId="77777777" w:rsidR="007D1452" w:rsidRDefault="007D1452" w:rsidP="007D1452">
      <w:pPr>
        <w:ind w:left="720"/>
        <w:rPr>
          <w:rFonts w:ascii="Sylfaen" w:hAnsi="Sylfaen" w:cs="Arial"/>
          <w:b/>
          <w:sz w:val="22"/>
          <w:szCs w:val="22"/>
        </w:rPr>
      </w:pPr>
    </w:p>
    <w:p w14:paraId="150F3CAC" w14:textId="77777777" w:rsidR="00CC6464" w:rsidRDefault="00CC6464">
      <w:pPr>
        <w:rPr>
          <w:rFonts w:ascii="Sylfaen" w:hAnsi="Sylfaen" w:cs="Arial"/>
          <w:sz w:val="22"/>
          <w:szCs w:val="22"/>
        </w:rPr>
      </w:pPr>
      <w:r>
        <w:rPr>
          <w:rFonts w:ascii="Sylfaen" w:hAnsi="Sylfaen" w:cs="Arial"/>
          <w:sz w:val="22"/>
          <w:szCs w:val="22"/>
        </w:rPr>
        <w:t>3.1</w:t>
      </w:r>
      <w:r w:rsidR="007D1452">
        <w:rPr>
          <w:rFonts w:ascii="Sylfaen" w:hAnsi="Sylfaen" w:cs="Arial"/>
          <w:sz w:val="22"/>
          <w:szCs w:val="22"/>
        </w:rPr>
        <w:t>:</w:t>
      </w:r>
      <w:r>
        <w:rPr>
          <w:rFonts w:ascii="Sylfaen" w:hAnsi="Sylfaen" w:cs="Arial"/>
          <w:sz w:val="22"/>
          <w:szCs w:val="22"/>
        </w:rPr>
        <w:t xml:space="preserve">  The designated person for child protection is there to help and support you as well as ensuring that any necessary correct action is taken to safeguard a child.  The role is to:</w:t>
      </w:r>
    </w:p>
    <w:p w14:paraId="7DF4E37C" w14:textId="77777777" w:rsidR="007D1452" w:rsidRDefault="007D1452">
      <w:pPr>
        <w:rPr>
          <w:rFonts w:ascii="Sylfaen" w:hAnsi="Sylfaen" w:cs="Arial"/>
          <w:sz w:val="22"/>
          <w:szCs w:val="22"/>
        </w:rPr>
      </w:pPr>
    </w:p>
    <w:p w14:paraId="0F836415" w14:textId="77777777" w:rsidR="00CC6464" w:rsidRDefault="00CC6464">
      <w:pPr>
        <w:numPr>
          <w:ilvl w:val="0"/>
          <w:numId w:val="21"/>
        </w:numPr>
        <w:rPr>
          <w:rFonts w:ascii="Sylfaen" w:hAnsi="Sylfaen" w:cs="Arial"/>
          <w:sz w:val="22"/>
          <w:szCs w:val="22"/>
        </w:rPr>
      </w:pPr>
      <w:r>
        <w:rPr>
          <w:rFonts w:ascii="Sylfaen" w:hAnsi="Sylfaen" w:cs="Arial"/>
          <w:sz w:val="22"/>
          <w:szCs w:val="22"/>
        </w:rPr>
        <w:t xml:space="preserve">receive information from staff, volunteers, children or parents and carers who may be worried about a child, or the behaviour of an adult towards a child, and to record that </w:t>
      </w:r>
      <w:proofErr w:type="gramStart"/>
      <w:r>
        <w:rPr>
          <w:rFonts w:ascii="Sylfaen" w:hAnsi="Sylfaen" w:cs="Arial"/>
          <w:sz w:val="22"/>
          <w:szCs w:val="22"/>
        </w:rPr>
        <w:t>information</w:t>
      </w:r>
      <w:proofErr w:type="gramEnd"/>
    </w:p>
    <w:p w14:paraId="2E9E7FB2" w14:textId="77777777" w:rsidR="00CC6464" w:rsidRDefault="00CC6464">
      <w:pPr>
        <w:numPr>
          <w:ilvl w:val="0"/>
          <w:numId w:val="21"/>
        </w:numPr>
        <w:rPr>
          <w:rFonts w:ascii="Sylfaen" w:hAnsi="Sylfaen" w:cs="Arial"/>
          <w:sz w:val="22"/>
          <w:szCs w:val="22"/>
        </w:rPr>
      </w:pPr>
      <w:r>
        <w:rPr>
          <w:rFonts w:ascii="Sylfaen" w:hAnsi="Sylfaen" w:cs="Arial"/>
          <w:sz w:val="22"/>
          <w:szCs w:val="22"/>
        </w:rPr>
        <w:t xml:space="preserve">assess the information promptly and carefully, clarifying or obtaining more information about the matter as </w:t>
      </w:r>
      <w:proofErr w:type="gramStart"/>
      <w:r>
        <w:rPr>
          <w:rFonts w:ascii="Sylfaen" w:hAnsi="Sylfaen" w:cs="Arial"/>
          <w:sz w:val="22"/>
          <w:szCs w:val="22"/>
        </w:rPr>
        <w:t>appropriate</w:t>
      </w:r>
      <w:proofErr w:type="gramEnd"/>
    </w:p>
    <w:p w14:paraId="18FFDA15" w14:textId="77777777" w:rsidR="00CC6464" w:rsidRDefault="00CC6464">
      <w:pPr>
        <w:numPr>
          <w:ilvl w:val="0"/>
          <w:numId w:val="21"/>
        </w:numPr>
        <w:rPr>
          <w:rFonts w:ascii="Sylfaen" w:hAnsi="Sylfaen" w:cs="Arial"/>
          <w:b/>
          <w:sz w:val="22"/>
          <w:szCs w:val="22"/>
        </w:rPr>
      </w:pPr>
      <w:r>
        <w:rPr>
          <w:rFonts w:ascii="Sylfaen" w:hAnsi="Sylfaen" w:cs="Arial"/>
          <w:sz w:val="22"/>
          <w:szCs w:val="22"/>
        </w:rPr>
        <w:t>consult initially with social services children’s services or the NSPCC (</w:t>
      </w:r>
      <w:proofErr w:type="gramStart"/>
      <w:r>
        <w:rPr>
          <w:rFonts w:ascii="Sylfaen" w:hAnsi="Sylfaen" w:cs="Arial"/>
          <w:sz w:val="22"/>
          <w:szCs w:val="22"/>
        </w:rPr>
        <w:t>telephone :</w:t>
      </w:r>
      <w:proofErr w:type="gramEnd"/>
      <w:r>
        <w:rPr>
          <w:rFonts w:ascii="Sylfaen" w:hAnsi="Sylfaen" w:cs="Arial"/>
          <w:sz w:val="22"/>
          <w:szCs w:val="22"/>
        </w:rPr>
        <w:t xml:space="preserve"> 0808 800 5000) to test out any doubts or uncertainties about the concerns as soon as possible</w:t>
      </w:r>
    </w:p>
    <w:p w14:paraId="381A399D" w14:textId="77777777" w:rsidR="00CC6464" w:rsidRDefault="00CC6464">
      <w:pPr>
        <w:numPr>
          <w:ilvl w:val="0"/>
          <w:numId w:val="21"/>
        </w:numPr>
        <w:rPr>
          <w:rFonts w:ascii="Sylfaen" w:hAnsi="Sylfaen" w:cs="Arial"/>
          <w:b/>
          <w:sz w:val="22"/>
          <w:szCs w:val="22"/>
        </w:rPr>
      </w:pPr>
      <w:r>
        <w:rPr>
          <w:rFonts w:ascii="Sylfaen" w:hAnsi="Sylfaen" w:cs="Arial"/>
          <w:sz w:val="22"/>
          <w:szCs w:val="22"/>
        </w:rPr>
        <w:t xml:space="preserve">where necessary, make a formal referral to social services or the police without delay, and follow this up in writing within 24 </w:t>
      </w:r>
      <w:proofErr w:type="gramStart"/>
      <w:r>
        <w:rPr>
          <w:rFonts w:ascii="Sylfaen" w:hAnsi="Sylfaen" w:cs="Arial"/>
          <w:sz w:val="22"/>
          <w:szCs w:val="22"/>
        </w:rPr>
        <w:t>hours</w:t>
      </w:r>
      <w:proofErr w:type="gramEnd"/>
    </w:p>
    <w:p w14:paraId="3DC6578C" w14:textId="77777777" w:rsidR="00CC6464" w:rsidRDefault="00CC6464">
      <w:pPr>
        <w:numPr>
          <w:ilvl w:val="0"/>
          <w:numId w:val="21"/>
        </w:numPr>
        <w:rPr>
          <w:rFonts w:ascii="Sylfaen" w:hAnsi="Sylfaen" w:cs="Arial"/>
          <w:b/>
          <w:sz w:val="22"/>
          <w:szCs w:val="22"/>
        </w:rPr>
      </w:pPr>
      <w:r>
        <w:rPr>
          <w:rFonts w:ascii="Sylfaen" w:hAnsi="Sylfaen" w:cs="Arial"/>
          <w:sz w:val="22"/>
          <w:szCs w:val="22"/>
        </w:rPr>
        <w:t>liaise with social services or the police, if necessary, following a referral</w:t>
      </w:r>
    </w:p>
    <w:p w14:paraId="49E3ED64" w14:textId="77777777" w:rsidR="00CC6464" w:rsidRDefault="00CC6464">
      <w:pPr>
        <w:numPr>
          <w:ilvl w:val="0"/>
          <w:numId w:val="21"/>
        </w:numPr>
        <w:rPr>
          <w:rFonts w:ascii="Sylfaen" w:hAnsi="Sylfaen" w:cs="Arial"/>
          <w:b/>
          <w:sz w:val="22"/>
          <w:szCs w:val="22"/>
        </w:rPr>
      </w:pPr>
      <w:r>
        <w:rPr>
          <w:rFonts w:ascii="Sylfaen" w:hAnsi="Sylfaen" w:cs="Arial"/>
          <w:sz w:val="22"/>
          <w:szCs w:val="22"/>
        </w:rPr>
        <w:t xml:space="preserve">ensure that all written records relating to concerns about a child are completed, signed and dated, and kept securely until no longer </w:t>
      </w:r>
      <w:proofErr w:type="gramStart"/>
      <w:r>
        <w:rPr>
          <w:rFonts w:ascii="Sylfaen" w:hAnsi="Sylfaen" w:cs="Arial"/>
          <w:sz w:val="22"/>
          <w:szCs w:val="22"/>
        </w:rPr>
        <w:t>needed</w:t>
      </w:r>
      <w:proofErr w:type="gramEnd"/>
    </w:p>
    <w:p w14:paraId="3AB21064" w14:textId="77777777" w:rsidR="00CC6464" w:rsidRDefault="00CC6464">
      <w:pPr>
        <w:numPr>
          <w:ilvl w:val="0"/>
          <w:numId w:val="21"/>
        </w:numPr>
        <w:rPr>
          <w:rFonts w:ascii="Sylfaen" w:hAnsi="Sylfaen" w:cs="Arial"/>
          <w:b/>
          <w:sz w:val="22"/>
          <w:szCs w:val="22"/>
        </w:rPr>
      </w:pPr>
      <w:r>
        <w:rPr>
          <w:rFonts w:ascii="Sylfaen" w:hAnsi="Sylfaen" w:cs="Arial"/>
          <w:sz w:val="22"/>
          <w:szCs w:val="22"/>
        </w:rPr>
        <w:t xml:space="preserve">discuss information that may relate to unprofessional, or inappropriate behaviour by a member of staff or volunteer with the child protection Trustee to decide on appropriate </w:t>
      </w:r>
      <w:proofErr w:type="gramStart"/>
      <w:r>
        <w:rPr>
          <w:rFonts w:ascii="Sylfaen" w:hAnsi="Sylfaen" w:cs="Arial"/>
          <w:sz w:val="22"/>
          <w:szCs w:val="22"/>
        </w:rPr>
        <w:t>action</w:t>
      </w:r>
      <w:proofErr w:type="gramEnd"/>
    </w:p>
    <w:p w14:paraId="7AB0D817" w14:textId="77777777" w:rsidR="00CC6464" w:rsidRDefault="00CC6464">
      <w:pPr>
        <w:numPr>
          <w:ilvl w:val="0"/>
          <w:numId w:val="21"/>
        </w:numPr>
        <w:rPr>
          <w:rFonts w:ascii="Sylfaen" w:hAnsi="Sylfaen" w:cs="Arial"/>
          <w:sz w:val="22"/>
          <w:szCs w:val="22"/>
        </w:rPr>
      </w:pPr>
      <w:r>
        <w:rPr>
          <w:rFonts w:ascii="Sylfaen" w:hAnsi="Sylfaen" w:cs="Arial"/>
          <w:sz w:val="22"/>
          <w:szCs w:val="22"/>
        </w:rPr>
        <w:t>advise and support staff or volunteers in relation to child protection concerns.</w:t>
      </w:r>
    </w:p>
    <w:p w14:paraId="44FB30F8" w14:textId="77777777" w:rsidR="00CC6464" w:rsidRDefault="00CC6464">
      <w:pPr>
        <w:rPr>
          <w:rFonts w:ascii="Sylfaen" w:hAnsi="Sylfaen" w:cs="Arial"/>
          <w:sz w:val="22"/>
          <w:szCs w:val="22"/>
        </w:rPr>
      </w:pPr>
    </w:p>
    <w:p w14:paraId="0B8B85C0" w14:textId="77777777" w:rsidR="00CC6464" w:rsidRDefault="00CC6464">
      <w:pPr>
        <w:rPr>
          <w:rFonts w:ascii="Sylfaen" w:hAnsi="Sylfaen" w:cs="Arial"/>
          <w:sz w:val="22"/>
          <w:szCs w:val="22"/>
        </w:rPr>
      </w:pPr>
      <w:r w:rsidRPr="005D296A">
        <w:rPr>
          <w:rFonts w:ascii="Sylfaen" w:hAnsi="Sylfaen" w:cs="Arial"/>
          <w:b/>
          <w:bCs/>
          <w:sz w:val="22"/>
          <w:szCs w:val="22"/>
        </w:rPr>
        <w:t>3.2</w:t>
      </w:r>
      <w:r w:rsidR="007D1452">
        <w:rPr>
          <w:rFonts w:ascii="Sylfaen" w:hAnsi="Sylfaen" w:cs="Arial"/>
          <w:sz w:val="22"/>
          <w:szCs w:val="22"/>
        </w:rPr>
        <w:t>:</w:t>
      </w:r>
      <w:r w:rsidR="005D296A">
        <w:rPr>
          <w:rFonts w:ascii="Sylfaen" w:hAnsi="Sylfaen" w:cs="Arial"/>
          <w:sz w:val="22"/>
          <w:szCs w:val="22"/>
        </w:rPr>
        <w:t xml:space="preserve"> </w:t>
      </w:r>
      <w:r>
        <w:rPr>
          <w:rFonts w:ascii="Sylfaen" w:hAnsi="Sylfaen" w:cs="Arial"/>
          <w:sz w:val="22"/>
          <w:szCs w:val="22"/>
        </w:rPr>
        <w:t xml:space="preserve">  The designated person must also:</w:t>
      </w:r>
    </w:p>
    <w:p w14:paraId="1DA6542E" w14:textId="77777777" w:rsidR="007D1452" w:rsidRDefault="007D1452">
      <w:pPr>
        <w:rPr>
          <w:rFonts w:ascii="Sylfaen" w:hAnsi="Sylfaen" w:cs="Arial"/>
          <w:sz w:val="22"/>
          <w:szCs w:val="22"/>
        </w:rPr>
      </w:pPr>
    </w:p>
    <w:p w14:paraId="3B7E5D7D" w14:textId="77777777" w:rsidR="00CC6464" w:rsidRDefault="00CC6464">
      <w:pPr>
        <w:numPr>
          <w:ilvl w:val="0"/>
          <w:numId w:val="22"/>
        </w:numPr>
        <w:rPr>
          <w:rFonts w:ascii="Sylfaen" w:hAnsi="Sylfaen" w:cs="Arial"/>
          <w:b/>
          <w:sz w:val="22"/>
          <w:szCs w:val="22"/>
        </w:rPr>
      </w:pPr>
      <w:r>
        <w:rPr>
          <w:rFonts w:ascii="Sylfaen" w:hAnsi="Sylfaen" w:cs="Arial"/>
          <w:sz w:val="22"/>
          <w:szCs w:val="22"/>
        </w:rPr>
        <w:t xml:space="preserve">be familiar with the statutory child protection system and keep up to date with contact details and telephone </w:t>
      </w:r>
      <w:proofErr w:type="gramStart"/>
      <w:r>
        <w:rPr>
          <w:rFonts w:ascii="Sylfaen" w:hAnsi="Sylfaen" w:cs="Arial"/>
          <w:sz w:val="22"/>
          <w:szCs w:val="22"/>
        </w:rPr>
        <w:t>numbers</w:t>
      </w:r>
      <w:proofErr w:type="gramEnd"/>
    </w:p>
    <w:p w14:paraId="1530C73F" w14:textId="77777777" w:rsidR="00CC6464" w:rsidRDefault="00CC6464">
      <w:pPr>
        <w:numPr>
          <w:ilvl w:val="0"/>
          <w:numId w:val="22"/>
        </w:numPr>
        <w:rPr>
          <w:rFonts w:ascii="Sylfaen" w:hAnsi="Sylfaen" w:cs="Arial"/>
          <w:b/>
          <w:sz w:val="22"/>
          <w:szCs w:val="22"/>
        </w:rPr>
      </w:pPr>
      <w:r>
        <w:rPr>
          <w:rFonts w:ascii="Sylfaen" w:hAnsi="Sylfaen" w:cs="Arial"/>
          <w:sz w:val="22"/>
          <w:szCs w:val="22"/>
        </w:rPr>
        <w:t xml:space="preserve">be aware of the </w:t>
      </w:r>
      <w:proofErr w:type="gramStart"/>
      <w:r>
        <w:rPr>
          <w:rFonts w:ascii="Sylfaen" w:hAnsi="Sylfaen" w:cs="Arial"/>
          <w:sz w:val="22"/>
          <w:szCs w:val="22"/>
        </w:rPr>
        <w:t>All Wales Child</w:t>
      </w:r>
      <w:proofErr w:type="gramEnd"/>
      <w:r>
        <w:rPr>
          <w:rFonts w:ascii="Sylfaen" w:hAnsi="Sylfaen" w:cs="Arial"/>
          <w:sz w:val="22"/>
          <w:szCs w:val="22"/>
        </w:rPr>
        <w:t xml:space="preserve"> Protection procedures and the role of the Local Safeguarding Children Boards</w:t>
      </w:r>
    </w:p>
    <w:p w14:paraId="2C02AB87" w14:textId="77777777" w:rsidR="00CC6464" w:rsidRDefault="00CC6464">
      <w:pPr>
        <w:numPr>
          <w:ilvl w:val="0"/>
          <w:numId w:val="22"/>
        </w:numPr>
        <w:rPr>
          <w:rFonts w:ascii="Sylfaen" w:hAnsi="Sylfaen" w:cs="Arial"/>
          <w:b/>
          <w:sz w:val="22"/>
          <w:szCs w:val="22"/>
        </w:rPr>
      </w:pPr>
      <w:r>
        <w:rPr>
          <w:rFonts w:ascii="Sylfaen" w:hAnsi="Sylfaen" w:cs="Arial"/>
          <w:sz w:val="22"/>
          <w:szCs w:val="22"/>
        </w:rPr>
        <w:t xml:space="preserve">identify training needs relating to child protection within The Windfall Centre and obtain suitable training </w:t>
      </w:r>
      <w:proofErr w:type="gramStart"/>
      <w:r>
        <w:rPr>
          <w:rFonts w:ascii="Sylfaen" w:hAnsi="Sylfaen" w:cs="Arial"/>
          <w:sz w:val="22"/>
          <w:szCs w:val="22"/>
        </w:rPr>
        <w:t>courses</w:t>
      </w:r>
      <w:proofErr w:type="gramEnd"/>
    </w:p>
    <w:p w14:paraId="472AADF2" w14:textId="77777777" w:rsidR="00CC6464" w:rsidRDefault="00CC6464">
      <w:pPr>
        <w:numPr>
          <w:ilvl w:val="0"/>
          <w:numId w:val="22"/>
        </w:numPr>
        <w:rPr>
          <w:rFonts w:ascii="Sylfaen" w:hAnsi="Sylfaen" w:cs="Arial"/>
          <w:b/>
          <w:sz w:val="22"/>
          <w:szCs w:val="22"/>
        </w:rPr>
      </w:pPr>
      <w:r>
        <w:rPr>
          <w:rFonts w:ascii="Sylfaen" w:hAnsi="Sylfaen" w:cs="Arial"/>
          <w:sz w:val="22"/>
          <w:szCs w:val="22"/>
        </w:rPr>
        <w:t xml:space="preserve">collate management information relating to child protection activity and report on this as </w:t>
      </w:r>
      <w:proofErr w:type="gramStart"/>
      <w:r>
        <w:rPr>
          <w:rFonts w:ascii="Sylfaen" w:hAnsi="Sylfaen" w:cs="Arial"/>
          <w:sz w:val="22"/>
          <w:szCs w:val="22"/>
        </w:rPr>
        <w:t>necessary</w:t>
      </w:r>
      <w:proofErr w:type="gramEnd"/>
    </w:p>
    <w:p w14:paraId="59C3736A" w14:textId="77777777" w:rsidR="00CC6464" w:rsidRDefault="00CC6464">
      <w:pPr>
        <w:numPr>
          <w:ilvl w:val="0"/>
          <w:numId w:val="22"/>
        </w:numPr>
        <w:rPr>
          <w:rFonts w:ascii="Sylfaen" w:hAnsi="Sylfaen" w:cs="Arial"/>
          <w:b/>
          <w:sz w:val="22"/>
          <w:szCs w:val="22"/>
        </w:rPr>
      </w:pPr>
      <w:r>
        <w:rPr>
          <w:rFonts w:ascii="Sylfaen" w:hAnsi="Sylfaen" w:cs="Arial"/>
          <w:sz w:val="22"/>
          <w:szCs w:val="22"/>
        </w:rPr>
        <w:t>ensure that these procedures are reviewed at least every three years to incorporate any new guidance or legislation.</w:t>
      </w:r>
    </w:p>
    <w:p w14:paraId="3041E394" w14:textId="77777777" w:rsidR="00CC6464" w:rsidRDefault="00CC6464">
      <w:pPr>
        <w:rPr>
          <w:rFonts w:ascii="Sylfaen" w:hAnsi="Sylfaen" w:cs="Arial"/>
          <w:sz w:val="22"/>
          <w:szCs w:val="22"/>
        </w:rPr>
      </w:pPr>
    </w:p>
    <w:p w14:paraId="722B00AE" w14:textId="77777777" w:rsidR="00CC6464" w:rsidRDefault="00CC6464">
      <w:pPr>
        <w:rPr>
          <w:rFonts w:ascii="Sylfaen" w:hAnsi="Sylfaen" w:cs="Arial"/>
          <w:sz w:val="22"/>
          <w:szCs w:val="22"/>
        </w:rPr>
      </w:pPr>
    </w:p>
    <w:p w14:paraId="0E79BCFB" w14:textId="77777777" w:rsidR="00CC6464" w:rsidRDefault="007D1452">
      <w:pPr>
        <w:rPr>
          <w:rFonts w:ascii="Sylfaen" w:hAnsi="Sylfaen" w:cs="Arial"/>
          <w:b/>
          <w:sz w:val="22"/>
          <w:szCs w:val="22"/>
        </w:rPr>
      </w:pPr>
      <w:r>
        <w:rPr>
          <w:rFonts w:ascii="Sylfaen" w:hAnsi="Sylfaen" w:cs="Arial"/>
          <w:b/>
          <w:sz w:val="22"/>
          <w:szCs w:val="22"/>
        </w:rPr>
        <w:t>3.3:</w:t>
      </w:r>
      <w:r w:rsidR="005D296A">
        <w:rPr>
          <w:rFonts w:ascii="Sylfaen" w:hAnsi="Sylfaen" w:cs="Arial"/>
          <w:b/>
          <w:sz w:val="22"/>
          <w:szCs w:val="22"/>
        </w:rPr>
        <w:t xml:space="preserve"> </w:t>
      </w:r>
      <w:r w:rsidR="00CC6464">
        <w:rPr>
          <w:rFonts w:ascii="Sylfaen" w:hAnsi="Sylfaen" w:cs="Arial"/>
          <w:b/>
          <w:sz w:val="22"/>
          <w:szCs w:val="22"/>
        </w:rPr>
        <w:t xml:space="preserve">Procedures for the Designated Person – receiving and reporting information: </w:t>
      </w:r>
    </w:p>
    <w:p w14:paraId="42C6D796" w14:textId="77777777" w:rsidR="007D1452" w:rsidRDefault="007D1452">
      <w:pPr>
        <w:rPr>
          <w:rFonts w:ascii="Sylfaen" w:hAnsi="Sylfaen" w:cs="Arial"/>
          <w:b/>
          <w:sz w:val="22"/>
          <w:szCs w:val="22"/>
        </w:rPr>
      </w:pPr>
    </w:p>
    <w:p w14:paraId="5DEFFCB1" w14:textId="77777777" w:rsidR="00CC6464" w:rsidRDefault="00CC6464">
      <w:pPr>
        <w:rPr>
          <w:rFonts w:ascii="Sylfaen" w:hAnsi="Sylfaen" w:cs="Arial"/>
          <w:sz w:val="22"/>
          <w:szCs w:val="22"/>
        </w:rPr>
      </w:pPr>
      <w:r>
        <w:rPr>
          <w:rFonts w:ascii="Sylfaen" w:hAnsi="Sylfaen" w:cs="Arial"/>
          <w:sz w:val="22"/>
          <w:szCs w:val="22"/>
        </w:rPr>
        <w:t>The</w:t>
      </w:r>
      <w:r>
        <w:rPr>
          <w:rFonts w:ascii="Sylfaen" w:hAnsi="Sylfaen" w:cs="Arial"/>
          <w:b/>
          <w:sz w:val="22"/>
          <w:szCs w:val="22"/>
        </w:rPr>
        <w:t xml:space="preserve"> </w:t>
      </w:r>
      <w:r>
        <w:rPr>
          <w:rFonts w:ascii="Sylfaen" w:hAnsi="Sylfaen" w:cs="Arial"/>
          <w:sz w:val="22"/>
          <w:szCs w:val="22"/>
        </w:rPr>
        <w:t>role as a designated person for child protection is summarised above.  The following sets out the detailed procedures to be followed if someone reports concerns about a child or young person, or concerns about the behaviour of an adult towards a child.</w:t>
      </w:r>
    </w:p>
    <w:p w14:paraId="6E1831B3" w14:textId="77777777" w:rsidR="00CC6464" w:rsidRDefault="00CC6464">
      <w:pPr>
        <w:ind w:left="360"/>
        <w:rPr>
          <w:rFonts w:ascii="Sylfaen" w:hAnsi="Sylfaen" w:cs="Arial"/>
          <w:sz w:val="22"/>
          <w:szCs w:val="22"/>
        </w:rPr>
      </w:pPr>
    </w:p>
    <w:p w14:paraId="54E11D2A" w14:textId="77777777" w:rsidR="005D296A" w:rsidRDefault="005D296A">
      <w:pPr>
        <w:rPr>
          <w:rFonts w:ascii="Sylfaen" w:hAnsi="Sylfaen" w:cs="Arial"/>
          <w:b/>
          <w:sz w:val="22"/>
          <w:szCs w:val="22"/>
        </w:rPr>
      </w:pPr>
    </w:p>
    <w:p w14:paraId="31126E5D" w14:textId="77777777" w:rsidR="005D296A" w:rsidRDefault="005D296A">
      <w:pPr>
        <w:rPr>
          <w:rFonts w:ascii="Sylfaen" w:hAnsi="Sylfaen" w:cs="Arial"/>
          <w:b/>
          <w:sz w:val="22"/>
          <w:szCs w:val="22"/>
        </w:rPr>
      </w:pPr>
    </w:p>
    <w:p w14:paraId="1182A332" w14:textId="77777777" w:rsidR="00CC6464" w:rsidRDefault="00CC6464">
      <w:pPr>
        <w:rPr>
          <w:rFonts w:ascii="Sylfaen" w:hAnsi="Sylfaen" w:cs="Arial"/>
          <w:i/>
          <w:sz w:val="22"/>
          <w:szCs w:val="22"/>
        </w:rPr>
      </w:pPr>
      <w:r>
        <w:rPr>
          <w:rFonts w:ascii="Sylfaen" w:hAnsi="Sylfaen" w:cs="Arial"/>
          <w:b/>
          <w:sz w:val="22"/>
          <w:szCs w:val="22"/>
        </w:rPr>
        <w:t>3.3.1</w:t>
      </w:r>
      <w:r w:rsidR="007D1452">
        <w:rPr>
          <w:rFonts w:ascii="Sylfaen" w:hAnsi="Sylfaen" w:cs="Arial"/>
          <w:b/>
          <w:sz w:val="22"/>
          <w:szCs w:val="22"/>
        </w:rPr>
        <w:t>:</w:t>
      </w:r>
      <w:r w:rsidR="005D296A">
        <w:rPr>
          <w:rFonts w:ascii="Sylfaen" w:hAnsi="Sylfaen" w:cs="Arial"/>
          <w:b/>
          <w:sz w:val="22"/>
          <w:szCs w:val="22"/>
        </w:rPr>
        <w:t xml:space="preserve">  </w:t>
      </w:r>
      <w:r>
        <w:rPr>
          <w:rFonts w:ascii="Sylfaen" w:hAnsi="Sylfaen" w:cs="Arial"/>
          <w:sz w:val="22"/>
          <w:szCs w:val="22"/>
        </w:rPr>
        <w:t>When you receive concerns or</w:t>
      </w:r>
      <w:r>
        <w:rPr>
          <w:rFonts w:ascii="Sylfaen" w:hAnsi="Sylfaen" w:cs="Arial"/>
          <w:color w:val="FF0000"/>
          <w:sz w:val="22"/>
          <w:szCs w:val="22"/>
        </w:rPr>
        <w:t xml:space="preserve"> </w:t>
      </w:r>
      <w:r>
        <w:rPr>
          <w:rFonts w:ascii="Sylfaen" w:hAnsi="Sylfaen" w:cs="Arial"/>
          <w:sz w:val="22"/>
          <w:szCs w:val="22"/>
        </w:rPr>
        <w:t xml:space="preserve">information about a child or young person, or about inappropriate behaviour by an adult, </w:t>
      </w:r>
      <w:r>
        <w:rPr>
          <w:rFonts w:ascii="Sylfaen" w:hAnsi="Sylfaen" w:cs="Arial"/>
          <w:i/>
          <w:sz w:val="22"/>
          <w:szCs w:val="22"/>
        </w:rPr>
        <w:t>(but see below re members of staff)</w:t>
      </w:r>
      <w:r w:rsidR="007D1452">
        <w:rPr>
          <w:rFonts w:ascii="Sylfaen" w:hAnsi="Sylfaen" w:cs="Arial"/>
          <w:i/>
          <w:sz w:val="22"/>
          <w:szCs w:val="22"/>
        </w:rPr>
        <w:t xml:space="preserve">, </w:t>
      </w:r>
    </w:p>
    <w:p w14:paraId="2DE403A5" w14:textId="77777777" w:rsidR="007D1452" w:rsidRDefault="007D1452">
      <w:pPr>
        <w:rPr>
          <w:rFonts w:ascii="Sylfaen" w:hAnsi="Sylfaen" w:cs="Arial"/>
          <w:color w:val="FF0000"/>
          <w:sz w:val="22"/>
          <w:szCs w:val="22"/>
        </w:rPr>
      </w:pPr>
    </w:p>
    <w:p w14:paraId="1C7C7FE2" w14:textId="77777777" w:rsidR="00CC6464" w:rsidRDefault="00CC6464">
      <w:pPr>
        <w:ind w:left="360"/>
        <w:rPr>
          <w:rFonts w:ascii="Sylfaen" w:hAnsi="Sylfaen" w:cs="Arial"/>
          <w:b/>
          <w:sz w:val="22"/>
          <w:szCs w:val="22"/>
        </w:rPr>
      </w:pPr>
      <w:r>
        <w:rPr>
          <w:rFonts w:ascii="Sylfaen" w:hAnsi="Sylfaen" w:cs="Arial"/>
          <w:sz w:val="22"/>
          <w:szCs w:val="22"/>
        </w:rPr>
        <w:tab/>
      </w:r>
      <w:r>
        <w:rPr>
          <w:rFonts w:ascii="Sylfaen" w:hAnsi="Sylfaen" w:cs="Arial"/>
          <w:b/>
          <w:sz w:val="22"/>
          <w:szCs w:val="22"/>
        </w:rPr>
        <w:t>You should:</w:t>
      </w:r>
    </w:p>
    <w:p w14:paraId="62431CDC" w14:textId="77777777" w:rsidR="007D1452" w:rsidRDefault="007D1452">
      <w:pPr>
        <w:ind w:left="360"/>
        <w:rPr>
          <w:rFonts w:ascii="Sylfaen" w:hAnsi="Sylfaen" w:cs="Arial"/>
          <w:sz w:val="22"/>
          <w:szCs w:val="22"/>
        </w:rPr>
      </w:pPr>
    </w:p>
    <w:p w14:paraId="0FCE6EB7"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listen carefully to ensure you understand what is being </w:t>
      </w:r>
      <w:proofErr w:type="gramStart"/>
      <w:r>
        <w:rPr>
          <w:rFonts w:ascii="Sylfaen" w:hAnsi="Sylfaen" w:cs="Arial"/>
          <w:sz w:val="22"/>
          <w:szCs w:val="22"/>
        </w:rPr>
        <w:t>said</w:t>
      </w:r>
      <w:proofErr w:type="gramEnd"/>
    </w:p>
    <w:p w14:paraId="33C9B294"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ask questions to clarify your understanding but remember it is not your role to </w:t>
      </w:r>
      <w:proofErr w:type="gramStart"/>
      <w:r>
        <w:rPr>
          <w:rFonts w:ascii="Sylfaen" w:hAnsi="Sylfaen" w:cs="Arial"/>
          <w:sz w:val="22"/>
          <w:szCs w:val="22"/>
        </w:rPr>
        <w:t>investigate</w:t>
      </w:r>
      <w:proofErr w:type="gramEnd"/>
    </w:p>
    <w:p w14:paraId="379E6EC6"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check that you have all the necessary </w:t>
      </w:r>
      <w:proofErr w:type="gramStart"/>
      <w:r>
        <w:rPr>
          <w:rFonts w:ascii="Sylfaen" w:hAnsi="Sylfaen" w:cs="Arial"/>
          <w:sz w:val="22"/>
          <w:szCs w:val="22"/>
        </w:rPr>
        <w:t>factual information</w:t>
      </w:r>
      <w:proofErr w:type="gramEnd"/>
      <w:r>
        <w:rPr>
          <w:rFonts w:ascii="Sylfaen" w:hAnsi="Sylfaen" w:cs="Arial"/>
          <w:sz w:val="22"/>
          <w:szCs w:val="22"/>
        </w:rPr>
        <w:t xml:space="preserve"> to allow you to identify the child and family, </w:t>
      </w:r>
      <w:proofErr w:type="spellStart"/>
      <w:r>
        <w:rPr>
          <w:rFonts w:ascii="Sylfaen" w:hAnsi="Sylfaen" w:cs="Arial"/>
          <w:sz w:val="22"/>
          <w:szCs w:val="22"/>
        </w:rPr>
        <w:t>ie</w:t>
      </w:r>
      <w:proofErr w:type="spellEnd"/>
      <w:r>
        <w:rPr>
          <w:rFonts w:ascii="Sylfaen" w:hAnsi="Sylfaen" w:cs="Arial"/>
          <w:sz w:val="22"/>
          <w:szCs w:val="22"/>
        </w:rPr>
        <w:t>, names, addresses, date of birth etc.</w:t>
      </w:r>
    </w:p>
    <w:p w14:paraId="56A0B48D"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reassure the person reporting the concern that they have done the right </w:t>
      </w:r>
      <w:proofErr w:type="gramStart"/>
      <w:r>
        <w:rPr>
          <w:rFonts w:ascii="Sylfaen" w:hAnsi="Sylfaen" w:cs="Arial"/>
          <w:sz w:val="22"/>
          <w:szCs w:val="22"/>
        </w:rPr>
        <w:t>thing</w:t>
      </w:r>
      <w:proofErr w:type="gramEnd"/>
    </w:p>
    <w:p w14:paraId="377E84EC"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make a written record of the conversation, including anything the child may have said, using the child’s own words as reported to </w:t>
      </w:r>
      <w:proofErr w:type="gramStart"/>
      <w:r>
        <w:rPr>
          <w:rFonts w:ascii="Sylfaen" w:hAnsi="Sylfaen" w:cs="Arial"/>
          <w:sz w:val="22"/>
          <w:szCs w:val="22"/>
        </w:rPr>
        <w:t>you</w:t>
      </w:r>
      <w:proofErr w:type="gramEnd"/>
    </w:p>
    <w:p w14:paraId="3847EEBA"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check the written account with the person reporting to you to ensure that it is accurate and that nothing significant is left </w:t>
      </w:r>
      <w:proofErr w:type="gramStart"/>
      <w:r>
        <w:rPr>
          <w:rFonts w:ascii="Sylfaen" w:hAnsi="Sylfaen" w:cs="Arial"/>
          <w:sz w:val="22"/>
          <w:szCs w:val="22"/>
        </w:rPr>
        <w:t>out</w:t>
      </w:r>
      <w:proofErr w:type="gramEnd"/>
    </w:p>
    <w:p w14:paraId="52F4583C"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sign and date the written account and ask the person reporting to you to sign the record </w:t>
      </w:r>
      <w:proofErr w:type="gramStart"/>
      <w:r>
        <w:rPr>
          <w:rFonts w:ascii="Sylfaen" w:hAnsi="Sylfaen" w:cs="Arial"/>
          <w:sz w:val="22"/>
          <w:szCs w:val="22"/>
        </w:rPr>
        <w:t>also</w:t>
      </w:r>
      <w:proofErr w:type="gramEnd"/>
    </w:p>
    <w:p w14:paraId="73CC016E"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assess the information you have received and check whether there is previous information available to you that has a bearing on the situation, </w:t>
      </w:r>
      <w:proofErr w:type="spellStart"/>
      <w:proofErr w:type="gramStart"/>
      <w:r>
        <w:rPr>
          <w:rFonts w:ascii="Sylfaen" w:hAnsi="Sylfaen" w:cs="Arial"/>
          <w:sz w:val="22"/>
          <w:szCs w:val="22"/>
        </w:rPr>
        <w:t>eg</w:t>
      </w:r>
      <w:proofErr w:type="spellEnd"/>
      <w:proofErr w:type="gramEnd"/>
      <w:r>
        <w:rPr>
          <w:rFonts w:ascii="Sylfaen" w:hAnsi="Sylfaen" w:cs="Arial"/>
          <w:sz w:val="22"/>
          <w:szCs w:val="22"/>
        </w:rPr>
        <w:t xml:space="preserve"> previously recorded observations or concerns about a child’s behaviour or presentation</w:t>
      </w:r>
    </w:p>
    <w:p w14:paraId="55F64826"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if someone has been alleged to be the abuser, consider what contact the child or other children may be having with this person and assess if </w:t>
      </w:r>
      <w:proofErr w:type="gramStart"/>
      <w:r>
        <w:rPr>
          <w:rFonts w:ascii="Sylfaen" w:hAnsi="Sylfaen" w:cs="Arial"/>
          <w:sz w:val="22"/>
          <w:szCs w:val="22"/>
        </w:rPr>
        <w:t>any  immediate</w:t>
      </w:r>
      <w:proofErr w:type="gramEnd"/>
      <w:r>
        <w:rPr>
          <w:rFonts w:ascii="Sylfaen" w:hAnsi="Sylfaen" w:cs="Arial"/>
          <w:sz w:val="22"/>
          <w:szCs w:val="22"/>
        </w:rPr>
        <w:t xml:space="preserve"> action needs to be taken to safeguard any child or children.</w:t>
      </w:r>
    </w:p>
    <w:p w14:paraId="711E6586" w14:textId="77777777" w:rsidR="00CC6464" w:rsidRDefault="00CC6464">
      <w:pPr>
        <w:numPr>
          <w:ilvl w:val="0"/>
          <w:numId w:val="23"/>
        </w:numPr>
        <w:rPr>
          <w:rFonts w:ascii="Sylfaen" w:hAnsi="Sylfaen" w:cs="Arial"/>
          <w:sz w:val="22"/>
          <w:szCs w:val="22"/>
        </w:rPr>
      </w:pPr>
      <w:r>
        <w:rPr>
          <w:rFonts w:ascii="Sylfaen" w:hAnsi="Sylfaen" w:cs="Arial"/>
          <w:i/>
          <w:sz w:val="22"/>
          <w:szCs w:val="22"/>
        </w:rPr>
        <w:t xml:space="preserve">(If a child or children are at immediate risk of significant harm then the police should be called by </w:t>
      </w:r>
      <w:proofErr w:type="spellStart"/>
      <w:r>
        <w:rPr>
          <w:rFonts w:ascii="Sylfaen" w:hAnsi="Sylfaen" w:cs="Arial"/>
          <w:i/>
          <w:sz w:val="22"/>
          <w:szCs w:val="22"/>
        </w:rPr>
        <w:t>dialing</w:t>
      </w:r>
      <w:proofErr w:type="spellEnd"/>
      <w:r>
        <w:rPr>
          <w:rFonts w:ascii="Sylfaen" w:hAnsi="Sylfaen" w:cs="Arial"/>
          <w:i/>
          <w:sz w:val="22"/>
          <w:szCs w:val="22"/>
        </w:rPr>
        <w:t xml:space="preserve"> 999)</w:t>
      </w:r>
    </w:p>
    <w:p w14:paraId="320D39CC" w14:textId="77777777" w:rsidR="00CC6464" w:rsidRDefault="00CC6464">
      <w:pPr>
        <w:numPr>
          <w:ilvl w:val="0"/>
          <w:numId w:val="23"/>
        </w:numPr>
        <w:rPr>
          <w:rFonts w:ascii="Sylfaen" w:hAnsi="Sylfaen" w:cs="Arial"/>
          <w:i/>
          <w:sz w:val="22"/>
          <w:szCs w:val="22"/>
        </w:rPr>
      </w:pPr>
      <w:r>
        <w:rPr>
          <w:rFonts w:ascii="Sylfaen" w:hAnsi="Sylfaen" w:cs="Arial"/>
          <w:sz w:val="22"/>
          <w:szCs w:val="22"/>
        </w:rPr>
        <w:t xml:space="preserve">decide whether you should inform a child’s parent or carer about the concern or that you are going to make a referral to social services </w:t>
      </w:r>
      <w:r>
        <w:rPr>
          <w:rFonts w:ascii="Sylfaen" w:hAnsi="Sylfaen" w:cs="Arial"/>
          <w:i/>
          <w:sz w:val="22"/>
          <w:szCs w:val="22"/>
        </w:rPr>
        <w:t xml:space="preserve">(this should </w:t>
      </w:r>
      <w:r>
        <w:rPr>
          <w:rFonts w:ascii="Sylfaen" w:hAnsi="Sylfaen" w:cs="Arial"/>
          <w:i/>
          <w:sz w:val="22"/>
          <w:szCs w:val="22"/>
          <w:u w:val="single"/>
        </w:rPr>
        <w:t>not</w:t>
      </w:r>
      <w:r>
        <w:rPr>
          <w:rFonts w:ascii="Sylfaen" w:hAnsi="Sylfaen" w:cs="Arial"/>
          <w:i/>
          <w:sz w:val="22"/>
          <w:szCs w:val="22"/>
        </w:rPr>
        <w:t xml:space="preserve"> be done if the concern is about sexual abuse or fabricated or induced illness, or if it would place the child at increased risk of harm.)</w:t>
      </w:r>
    </w:p>
    <w:p w14:paraId="1C5F2D5B" w14:textId="77777777" w:rsidR="00CC6464" w:rsidRDefault="00CC6464">
      <w:pPr>
        <w:numPr>
          <w:ilvl w:val="0"/>
          <w:numId w:val="23"/>
        </w:numPr>
        <w:rPr>
          <w:rFonts w:ascii="Sylfaen" w:hAnsi="Sylfaen" w:cs="Arial"/>
          <w:sz w:val="22"/>
          <w:szCs w:val="22"/>
        </w:rPr>
      </w:pPr>
      <w:r>
        <w:rPr>
          <w:rFonts w:ascii="Sylfaen" w:hAnsi="Sylfaen" w:cs="Arial"/>
          <w:sz w:val="22"/>
          <w:szCs w:val="22"/>
        </w:rPr>
        <w:t xml:space="preserve">If you feel unsure about the significance of the information, and/or whether you should talk to the child’s parent or carer, clarify this by either contacting the NSPCC (0808 800 5000) or social services to discuss the </w:t>
      </w:r>
      <w:proofErr w:type="gramStart"/>
      <w:r>
        <w:rPr>
          <w:rFonts w:ascii="Sylfaen" w:hAnsi="Sylfaen" w:cs="Arial"/>
          <w:sz w:val="22"/>
          <w:szCs w:val="22"/>
        </w:rPr>
        <w:t>information</w:t>
      </w:r>
      <w:proofErr w:type="gramEnd"/>
    </w:p>
    <w:p w14:paraId="4862BCC7" w14:textId="77777777" w:rsidR="00CC6464" w:rsidRDefault="00CC6464">
      <w:pPr>
        <w:numPr>
          <w:ilvl w:val="0"/>
          <w:numId w:val="23"/>
        </w:numPr>
        <w:rPr>
          <w:rFonts w:ascii="Sylfaen" w:hAnsi="Sylfaen" w:cs="Arial"/>
          <w:sz w:val="22"/>
          <w:szCs w:val="22"/>
        </w:rPr>
      </w:pPr>
      <w:r>
        <w:rPr>
          <w:rFonts w:ascii="Sylfaen" w:hAnsi="Sylfaen" w:cs="Arial"/>
          <w:sz w:val="22"/>
          <w:szCs w:val="22"/>
        </w:rPr>
        <w:t>Maintain the privacy and confidentiality of the child and family by only sharing the information with those who ‘need to know’.</w:t>
      </w:r>
    </w:p>
    <w:p w14:paraId="49E398E2" w14:textId="77777777" w:rsidR="00CC6464" w:rsidRDefault="00CC6464">
      <w:pPr>
        <w:rPr>
          <w:rFonts w:ascii="Sylfaen" w:hAnsi="Sylfaen" w:cs="Arial"/>
          <w:sz w:val="22"/>
          <w:szCs w:val="22"/>
        </w:rPr>
      </w:pPr>
    </w:p>
    <w:p w14:paraId="68FC6320" w14:textId="77777777" w:rsidR="00CC6464" w:rsidRDefault="00CC6464">
      <w:pPr>
        <w:ind w:left="720"/>
        <w:rPr>
          <w:rFonts w:ascii="Sylfaen" w:hAnsi="Sylfaen" w:cs="Arial"/>
          <w:b/>
          <w:sz w:val="22"/>
          <w:szCs w:val="22"/>
        </w:rPr>
      </w:pPr>
      <w:r>
        <w:rPr>
          <w:rFonts w:ascii="Sylfaen" w:hAnsi="Sylfaen" w:cs="Arial"/>
          <w:b/>
          <w:sz w:val="22"/>
          <w:szCs w:val="22"/>
        </w:rPr>
        <w:t xml:space="preserve">You should </w:t>
      </w:r>
      <w:r>
        <w:rPr>
          <w:rFonts w:ascii="Sylfaen" w:hAnsi="Sylfaen" w:cs="Arial"/>
          <w:b/>
          <w:sz w:val="22"/>
          <w:szCs w:val="22"/>
          <w:u w:val="single"/>
        </w:rPr>
        <w:t>not</w:t>
      </w:r>
      <w:r>
        <w:rPr>
          <w:rFonts w:ascii="Sylfaen" w:hAnsi="Sylfaen" w:cs="Arial"/>
          <w:b/>
          <w:sz w:val="22"/>
          <w:szCs w:val="22"/>
        </w:rPr>
        <w:t>:</w:t>
      </w:r>
    </w:p>
    <w:p w14:paraId="16287F21" w14:textId="77777777" w:rsidR="007D1452" w:rsidRDefault="007D1452">
      <w:pPr>
        <w:ind w:left="720"/>
        <w:rPr>
          <w:rFonts w:ascii="Sylfaen" w:hAnsi="Sylfaen" w:cs="Arial"/>
          <w:b/>
          <w:sz w:val="22"/>
          <w:szCs w:val="22"/>
        </w:rPr>
      </w:pPr>
    </w:p>
    <w:p w14:paraId="022FE00A" w14:textId="77777777" w:rsidR="00CC6464" w:rsidRDefault="00CC6464">
      <w:pPr>
        <w:numPr>
          <w:ilvl w:val="0"/>
          <w:numId w:val="24"/>
        </w:numPr>
        <w:rPr>
          <w:rFonts w:ascii="Sylfaen" w:hAnsi="Sylfaen" w:cs="Arial"/>
          <w:b/>
          <w:i/>
          <w:sz w:val="22"/>
          <w:szCs w:val="22"/>
        </w:rPr>
      </w:pPr>
      <w:r>
        <w:rPr>
          <w:rFonts w:ascii="Sylfaen" w:hAnsi="Sylfaen" w:cs="Arial"/>
          <w:sz w:val="22"/>
          <w:szCs w:val="22"/>
        </w:rPr>
        <w:lastRenderedPageBreak/>
        <w:t xml:space="preserve">Dismiss concerns reported to you without considering them, and taking advice if need be ~ </w:t>
      </w:r>
      <w:r>
        <w:rPr>
          <w:rFonts w:ascii="Sylfaen" w:hAnsi="Sylfaen" w:cs="Arial"/>
          <w:i/>
          <w:sz w:val="22"/>
          <w:szCs w:val="22"/>
        </w:rPr>
        <w:t xml:space="preserve">remember taking no further action is a decision and needs to be made </w:t>
      </w:r>
      <w:proofErr w:type="gramStart"/>
      <w:r>
        <w:rPr>
          <w:rFonts w:ascii="Sylfaen" w:hAnsi="Sylfaen" w:cs="Arial"/>
          <w:i/>
          <w:sz w:val="22"/>
          <w:szCs w:val="22"/>
        </w:rPr>
        <w:t>carefully</w:t>
      </w:r>
      <w:proofErr w:type="gramEnd"/>
    </w:p>
    <w:p w14:paraId="77F4419E" w14:textId="77777777" w:rsidR="00CC6464" w:rsidRDefault="00CC6464">
      <w:pPr>
        <w:numPr>
          <w:ilvl w:val="0"/>
          <w:numId w:val="24"/>
        </w:numPr>
        <w:rPr>
          <w:rFonts w:ascii="Sylfaen" w:hAnsi="Sylfaen" w:cs="Arial"/>
          <w:b/>
          <w:sz w:val="22"/>
          <w:szCs w:val="22"/>
        </w:rPr>
      </w:pPr>
      <w:r>
        <w:rPr>
          <w:rFonts w:ascii="Sylfaen" w:hAnsi="Sylfaen" w:cs="Arial"/>
          <w:sz w:val="22"/>
          <w:szCs w:val="22"/>
        </w:rPr>
        <w:t xml:space="preserve">Go and talk to the child/young person </w:t>
      </w:r>
      <w:proofErr w:type="gramStart"/>
      <w:r>
        <w:rPr>
          <w:rFonts w:ascii="Sylfaen" w:hAnsi="Sylfaen" w:cs="Arial"/>
          <w:sz w:val="22"/>
          <w:szCs w:val="22"/>
        </w:rPr>
        <w:t>yourself</w:t>
      </w:r>
      <w:proofErr w:type="gramEnd"/>
      <w:r>
        <w:rPr>
          <w:rFonts w:ascii="Sylfaen" w:hAnsi="Sylfaen" w:cs="Arial"/>
          <w:sz w:val="22"/>
          <w:szCs w:val="22"/>
        </w:rPr>
        <w:t xml:space="preserve"> </w:t>
      </w:r>
    </w:p>
    <w:p w14:paraId="2D78DCF4" w14:textId="77777777" w:rsidR="00CC6464" w:rsidRDefault="00CC6464">
      <w:pPr>
        <w:numPr>
          <w:ilvl w:val="0"/>
          <w:numId w:val="24"/>
        </w:numPr>
        <w:rPr>
          <w:rFonts w:ascii="Sylfaen" w:hAnsi="Sylfaen" w:cs="Arial"/>
          <w:b/>
          <w:sz w:val="22"/>
          <w:szCs w:val="22"/>
        </w:rPr>
      </w:pPr>
      <w:r>
        <w:rPr>
          <w:rFonts w:ascii="Sylfaen" w:hAnsi="Sylfaen" w:cs="Arial"/>
          <w:sz w:val="22"/>
          <w:szCs w:val="22"/>
        </w:rPr>
        <w:t xml:space="preserve">Confront the alleged </w:t>
      </w:r>
      <w:proofErr w:type="gramStart"/>
      <w:r>
        <w:rPr>
          <w:rFonts w:ascii="Sylfaen" w:hAnsi="Sylfaen" w:cs="Arial"/>
          <w:sz w:val="22"/>
          <w:szCs w:val="22"/>
        </w:rPr>
        <w:t>abuser</w:t>
      </w:r>
      <w:proofErr w:type="gramEnd"/>
    </w:p>
    <w:p w14:paraId="5E02A56F" w14:textId="77777777" w:rsidR="00CC6464" w:rsidRDefault="00CC6464">
      <w:pPr>
        <w:numPr>
          <w:ilvl w:val="0"/>
          <w:numId w:val="24"/>
        </w:numPr>
        <w:rPr>
          <w:rFonts w:ascii="Sylfaen" w:hAnsi="Sylfaen" w:cs="Arial"/>
          <w:b/>
          <w:sz w:val="22"/>
          <w:szCs w:val="22"/>
        </w:rPr>
      </w:pPr>
      <w:r>
        <w:rPr>
          <w:rFonts w:ascii="Sylfaen" w:hAnsi="Sylfaen" w:cs="Arial"/>
          <w:sz w:val="22"/>
          <w:szCs w:val="22"/>
        </w:rPr>
        <w:t>Delay in taking appropriate action.</w:t>
      </w:r>
    </w:p>
    <w:p w14:paraId="5BE93A62" w14:textId="77777777" w:rsidR="00CC6464" w:rsidRDefault="00CC6464">
      <w:pPr>
        <w:rPr>
          <w:rFonts w:ascii="Sylfaen" w:hAnsi="Sylfaen" w:cs="Arial"/>
          <w:sz w:val="22"/>
          <w:szCs w:val="22"/>
        </w:rPr>
      </w:pPr>
    </w:p>
    <w:p w14:paraId="384BA73E" w14:textId="77777777" w:rsidR="005D296A" w:rsidRDefault="005D296A">
      <w:pPr>
        <w:rPr>
          <w:rFonts w:ascii="Sylfaen" w:hAnsi="Sylfaen" w:cs="Arial"/>
          <w:b/>
          <w:sz w:val="22"/>
          <w:szCs w:val="22"/>
        </w:rPr>
      </w:pPr>
    </w:p>
    <w:p w14:paraId="34B3F2EB" w14:textId="77777777" w:rsidR="005D296A" w:rsidRDefault="005D296A">
      <w:pPr>
        <w:rPr>
          <w:rFonts w:ascii="Sylfaen" w:hAnsi="Sylfaen" w:cs="Arial"/>
          <w:b/>
          <w:sz w:val="22"/>
          <w:szCs w:val="22"/>
        </w:rPr>
      </w:pPr>
    </w:p>
    <w:p w14:paraId="16598080" w14:textId="77777777" w:rsidR="00CC6464" w:rsidRDefault="00CC6464">
      <w:pPr>
        <w:rPr>
          <w:rFonts w:ascii="Sylfaen" w:hAnsi="Sylfaen" w:cs="Arial"/>
          <w:sz w:val="22"/>
          <w:szCs w:val="22"/>
        </w:rPr>
      </w:pPr>
      <w:r>
        <w:rPr>
          <w:rFonts w:ascii="Sylfaen" w:hAnsi="Sylfaen" w:cs="Arial"/>
          <w:b/>
          <w:sz w:val="22"/>
          <w:szCs w:val="22"/>
        </w:rPr>
        <w:t>3.3.2</w:t>
      </w:r>
      <w:r w:rsidR="007D1452">
        <w:rPr>
          <w:rFonts w:ascii="Sylfaen" w:hAnsi="Sylfaen" w:cs="Arial"/>
          <w:b/>
          <w:sz w:val="22"/>
          <w:szCs w:val="22"/>
        </w:rPr>
        <w:t>:</w:t>
      </w:r>
      <w:r w:rsidR="005D296A">
        <w:rPr>
          <w:rFonts w:ascii="Sylfaen" w:hAnsi="Sylfaen" w:cs="Arial"/>
          <w:b/>
          <w:sz w:val="22"/>
          <w:szCs w:val="22"/>
        </w:rPr>
        <w:t xml:space="preserve">  </w:t>
      </w:r>
      <w:r>
        <w:rPr>
          <w:rFonts w:ascii="Sylfaen" w:hAnsi="Sylfaen" w:cs="Arial"/>
          <w:sz w:val="22"/>
          <w:szCs w:val="22"/>
        </w:rPr>
        <w:t xml:space="preserve">  When you report information - </w:t>
      </w:r>
      <w:r>
        <w:rPr>
          <w:rFonts w:ascii="Sylfaen" w:hAnsi="Sylfaen" w:cs="Arial"/>
          <w:sz w:val="22"/>
          <w:szCs w:val="22"/>
        </w:rPr>
        <w:tab/>
      </w:r>
    </w:p>
    <w:p w14:paraId="7D34F5C7" w14:textId="77777777" w:rsidR="007D1452" w:rsidRDefault="007D1452">
      <w:pPr>
        <w:rPr>
          <w:rFonts w:ascii="Sylfaen" w:hAnsi="Sylfaen" w:cs="Arial"/>
          <w:sz w:val="22"/>
          <w:szCs w:val="22"/>
        </w:rPr>
      </w:pPr>
    </w:p>
    <w:p w14:paraId="7D492C9F" w14:textId="77777777" w:rsidR="00CC6464" w:rsidRDefault="00CC6464">
      <w:pPr>
        <w:rPr>
          <w:rFonts w:ascii="Sylfaen" w:hAnsi="Sylfaen" w:cs="Arial"/>
          <w:b/>
          <w:sz w:val="22"/>
          <w:szCs w:val="22"/>
        </w:rPr>
      </w:pPr>
      <w:r>
        <w:rPr>
          <w:rFonts w:ascii="Sylfaen" w:hAnsi="Sylfaen" w:cs="Arial"/>
          <w:sz w:val="22"/>
          <w:szCs w:val="22"/>
        </w:rPr>
        <w:tab/>
      </w:r>
      <w:r>
        <w:rPr>
          <w:rFonts w:ascii="Sylfaen" w:hAnsi="Sylfaen" w:cs="Arial"/>
          <w:b/>
          <w:sz w:val="22"/>
          <w:szCs w:val="22"/>
        </w:rPr>
        <w:t>You should:</w:t>
      </w:r>
    </w:p>
    <w:p w14:paraId="0B4020A7" w14:textId="77777777" w:rsidR="007D1452" w:rsidRDefault="007D1452">
      <w:pPr>
        <w:rPr>
          <w:rFonts w:ascii="Sylfaen" w:hAnsi="Sylfaen" w:cs="Arial"/>
          <w:b/>
          <w:sz w:val="22"/>
          <w:szCs w:val="22"/>
        </w:rPr>
      </w:pPr>
    </w:p>
    <w:p w14:paraId="07395B0A"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State clearly that you are reporting a child protection </w:t>
      </w:r>
      <w:proofErr w:type="gramStart"/>
      <w:r>
        <w:rPr>
          <w:rFonts w:ascii="Sylfaen" w:hAnsi="Sylfaen" w:cs="Arial"/>
          <w:sz w:val="22"/>
          <w:szCs w:val="22"/>
        </w:rPr>
        <w:t>matter</w:t>
      </w:r>
      <w:proofErr w:type="gramEnd"/>
    </w:p>
    <w:p w14:paraId="4F7F298F" w14:textId="77777777" w:rsidR="00CC6464" w:rsidRDefault="00CC6464">
      <w:pPr>
        <w:numPr>
          <w:ilvl w:val="0"/>
          <w:numId w:val="25"/>
        </w:numPr>
        <w:rPr>
          <w:rFonts w:ascii="Sylfaen" w:hAnsi="Sylfaen" w:cs="Arial"/>
          <w:b/>
          <w:sz w:val="22"/>
          <w:szCs w:val="22"/>
        </w:rPr>
      </w:pPr>
      <w:r>
        <w:rPr>
          <w:rFonts w:ascii="Sylfaen" w:hAnsi="Sylfaen" w:cs="Arial"/>
          <w:sz w:val="22"/>
          <w:szCs w:val="22"/>
        </w:rPr>
        <w:t>Write down the name and status of the person you speak to (</w:t>
      </w:r>
      <w:proofErr w:type="spellStart"/>
      <w:r>
        <w:rPr>
          <w:rFonts w:ascii="Sylfaen" w:hAnsi="Sylfaen" w:cs="Arial"/>
          <w:sz w:val="22"/>
          <w:szCs w:val="22"/>
        </w:rPr>
        <w:t>eg</w:t>
      </w:r>
      <w:proofErr w:type="spellEnd"/>
      <w:r>
        <w:rPr>
          <w:rFonts w:ascii="Sylfaen" w:hAnsi="Sylfaen" w:cs="Arial"/>
          <w:sz w:val="22"/>
          <w:szCs w:val="22"/>
        </w:rPr>
        <w:t>, Paul Jones Duty social worker)</w:t>
      </w:r>
    </w:p>
    <w:p w14:paraId="34FE5766"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Give a concise account of the information you have received, including how and when it was reported to </w:t>
      </w:r>
      <w:proofErr w:type="gramStart"/>
      <w:r>
        <w:rPr>
          <w:rFonts w:ascii="Sylfaen" w:hAnsi="Sylfaen" w:cs="Arial"/>
          <w:sz w:val="22"/>
          <w:szCs w:val="22"/>
        </w:rPr>
        <w:t>you</w:t>
      </w:r>
      <w:proofErr w:type="gramEnd"/>
    </w:p>
    <w:p w14:paraId="4145F0A5"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Inform of any communication or other difficulties the child may have, and give a brief description of the child, if you can, to assist the person </w:t>
      </w:r>
      <w:proofErr w:type="gramStart"/>
      <w:r>
        <w:rPr>
          <w:rFonts w:ascii="Sylfaen" w:hAnsi="Sylfaen" w:cs="Arial"/>
          <w:sz w:val="22"/>
          <w:szCs w:val="22"/>
        </w:rPr>
        <w:t>making contact with</w:t>
      </w:r>
      <w:proofErr w:type="gramEnd"/>
      <w:r>
        <w:rPr>
          <w:rFonts w:ascii="Sylfaen" w:hAnsi="Sylfaen" w:cs="Arial"/>
          <w:sz w:val="22"/>
          <w:szCs w:val="22"/>
        </w:rPr>
        <w:t xml:space="preserve"> the child.</w:t>
      </w:r>
    </w:p>
    <w:p w14:paraId="065180CA"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Ask for any advice you may need </w:t>
      </w:r>
      <w:proofErr w:type="spellStart"/>
      <w:r>
        <w:rPr>
          <w:rFonts w:ascii="Sylfaen" w:hAnsi="Sylfaen" w:cs="Arial"/>
          <w:sz w:val="22"/>
          <w:szCs w:val="22"/>
        </w:rPr>
        <w:t>eg</w:t>
      </w:r>
      <w:proofErr w:type="spellEnd"/>
      <w:r>
        <w:rPr>
          <w:rFonts w:ascii="Sylfaen" w:hAnsi="Sylfaen" w:cs="Arial"/>
          <w:sz w:val="22"/>
          <w:szCs w:val="22"/>
        </w:rPr>
        <w:t xml:space="preserve">, what to do if the child does not return as expected to the </w:t>
      </w:r>
      <w:proofErr w:type="gramStart"/>
      <w:r>
        <w:rPr>
          <w:rFonts w:ascii="Sylfaen" w:hAnsi="Sylfaen" w:cs="Arial"/>
          <w:sz w:val="22"/>
          <w:szCs w:val="22"/>
        </w:rPr>
        <w:t>centre</w:t>
      </w:r>
      <w:proofErr w:type="gramEnd"/>
    </w:p>
    <w:p w14:paraId="60630D8B"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Make a written note of any decisions made or action to be taken, either by you or by social services, including what you should or should not say to the child’s parent or </w:t>
      </w:r>
      <w:proofErr w:type="gramStart"/>
      <w:r>
        <w:rPr>
          <w:rFonts w:ascii="Sylfaen" w:hAnsi="Sylfaen" w:cs="Arial"/>
          <w:sz w:val="22"/>
          <w:szCs w:val="22"/>
        </w:rPr>
        <w:t>carer</w:t>
      </w:r>
      <w:proofErr w:type="gramEnd"/>
    </w:p>
    <w:p w14:paraId="2ACB44D3" w14:textId="77777777" w:rsidR="00CC6464" w:rsidRDefault="00CC6464">
      <w:pPr>
        <w:numPr>
          <w:ilvl w:val="0"/>
          <w:numId w:val="25"/>
        </w:numPr>
        <w:rPr>
          <w:rFonts w:ascii="Sylfaen" w:hAnsi="Sylfaen" w:cs="Arial"/>
          <w:b/>
          <w:sz w:val="22"/>
          <w:szCs w:val="22"/>
        </w:rPr>
      </w:pPr>
      <w:r>
        <w:rPr>
          <w:rFonts w:ascii="Sylfaen" w:hAnsi="Sylfaen" w:cs="Arial"/>
          <w:sz w:val="22"/>
          <w:szCs w:val="22"/>
        </w:rPr>
        <w:t>If social services request on-going monitoring of a child, ensure you are clear exactly what should be monitored, for how long and how the information should be reported.</w:t>
      </w:r>
    </w:p>
    <w:p w14:paraId="077A49F3" w14:textId="77777777" w:rsidR="00CC6464" w:rsidRDefault="00CC6464">
      <w:pPr>
        <w:numPr>
          <w:ilvl w:val="0"/>
          <w:numId w:val="25"/>
        </w:numPr>
        <w:rPr>
          <w:rFonts w:ascii="Sylfaen" w:hAnsi="Sylfaen" w:cs="Arial"/>
          <w:sz w:val="22"/>
          <w:szCs w:val="22"/>
        </w:rPr>
      </w:pPr>
      <w:r>
        <w:rPr>
          <w:rFonts w:ascii="Sylfaen" w:hAnsi="Sylfaen" w:cs="Arial"/>
          <w:sz w:val="22"/>
          <w:szCs w:val="22"/>
        </w:rPr>
        <w:t xml:space="preserve">Complete the multi-agency assessment form, ensuring that you provide the necessary </w:t>
      </w:r>
      <w:proofErr w:type="gramStart"/>
      <w:r>
        <w:rPr>
          <w:rFonts w:ascii="Sylfaen" w:hAnsi="Sylfaen" w:cs="Arial"/>
          <w:sz w:val="22"/>
          <w:szCs w:val="22"/>
        </w:rPr>
        <w:t>factual information</w:t>
      </w:r>
      <w:proofErr w:type="gramEnd"/>
      <w:r>
        <w:rPr>
          <w:rFonts w:ascii="Sylfaen" w:hAnsi="Sylfaen" w:cs="Arial"/>
          <w:sz w:val="22"/>
          <w:szCs w:val="22"/>
        </w:rPr>
        <w:t xml:space="preserve"> to identify the child and family, and any alleged abuser</w:t>
      </w:r>
      <w:r>
        <w:rPr>
          <w:rFonts w:ascii="Sylfaen" w:hAnsi="Sylfaen" w:cs="Arial"/>
          <w:b/>
          <w:sz w:val="22"/>
          <w:szCs w:val="22"/>
        </w:rPr>
        <w:t xml:space="preserve">.  </w:t>
      </w:r>
      <w:r>
        <w:rPr>
          <w:rFonts w:ascii="Sylfaen" w:hAnsi="Sylfaen" w:cs="Arial"/>
          <w:sz w:val="22"/>
          <w:szCs w:val="22"/>
        </w:rPr>
        <w:t xml:space="preserve">Keep a copy of this completed form before sending to the appropriate social services </w:t>
      </w:r>
      <w:proofErr w:type="gramStart"/>
      <w:r>
        <w:rPr>
          <w:rFonts w:ascii="Sylfaen" w:hAnsi="Sylfaen" w:cs="Arial"/>
          <w:sz w:val="22"/>
          <w:szCs w:val="22"/>
        </w:rPr>
        <w:t>office</w:t>
      </w:r>
      <w:proofErr w:type="gramEnd"/>
    </w:p>
    <w:p w14:paraId="7B68E6D3"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Ask for the name of the team manager and ensure you have the correct address for the </w:t>
      </w:r>
      <w:proofErr w:type="gramStart"/>
      <w:r>
        <w:rPr>
          <w:rFonts w:ascii="Sylfaen" w:hAnsi="Sylfaen" w:cs="Arial"/>
          <w:sz w:val="22"/>
          <w:szCs w:val="22"/>
        </w:rPr>
        <w:t>office</w:t>
      </w:r>
      <w:proofErr w:type="gramEnd"/>
    </w:p>
    <w:p w14:paraId="2A9CC0DB" w14:textId="77777777" w:rsidR="00CC6464" w:rsidRDefault="00CC6464">
      <w:pPr>
        <w:numPr>
          <w:ilvl w:val="0"/>
          <w:numId w:val="25"/>
        </w:numPr>
        <w:rPr>
          <w:rFonts w:ascii="Sylfaen" w:hAnsi="Sylfaen" w:cs="Arial"/>
          <w:b/>
          <w:sz w:val="22"/>
          <w:szCs w:val="22"/>
        </w:rPr>
      </w:pPr>
      <w:r>
        <w:rPr>
          <w:rFonts w:ascii="Sylfaen" w:hAnsi="Sylfaen" w:cs="Arial"/>
          <w:sz w:val="22"/>
          <w:szCs w:val="22"/>
        </w:rPr>
        <w:t>Make a written record of your referral including any decisions made or action taken or to be taken.  Sign and date this record.</w:t>
      </w:r>
    </w:p>
    <w:p w14:paraId="5711D7EC" w14:textId="77777777" w:rsidR="00CC6464" w:rsidRDefault="00CC6464">
      <w:pPr>
        <w:numPr>
          <w:ilvl w:val="0"/>
          <w:numId w:val="25"/>
        </w:numPr>
        <w:rPr>
          <w:rFonts w:ascii="Sylfaen" w:hAnsi="Sylfaen" w:cs="Arial"/>
          <w:b/>
          <w:sz w:val="22"/>
          <w:szCs w:val="22"/>
        </w:rPr>
      </w:pPr>
      <w:r>
        <w:rPr>
          <w:rFonts w:ascii="Sylfaen" w:hAnsi="Sylfaen" w:cs="Arial"/>
          <w:sz w:val="22"/>
          <w:szCs w:val="22"/>
        </w:rPr>
        <w:t xml:space="preserve">Ensure all recording relating to the concerns is stored in a secure </w:t>
      </w:r>
      <w:proofErr w:type="gramStart"/>
      <w:r>
        <w:rPr>
          <w:rFonts w:ascii="Sylfaen" w:hAnsi="Sylfaen" w:cs="Arial"/>
          <w:sz w:val="22"/>
          <w:szCs w:val="22"/>
        </w:rPr>
        <w:t>place</w:t>
      </w:r>
      <w:proofErr w:type="gramEnd"/>
    </w:p>
    <w:p w14:paraId="0257A301" w14:textId="77777777" w:rsidR="00CC6464" w:rsidRDefault="00CC6464">
      <w:pPr>
        <w:numPr>
          <w:ilvl w:val="0"/>
          <w:numId w:val="25"/>
        </w:numPr>
        <w:rPr>
          <w:rFonts w:ascii="Sylfaen" w:hAnsi="Sylfaen" w:cs="Arial"/>
          <w:b/>
          <w:color w:val="FF0000"/>
          <w:sz w:val="22"/>
          <w:szCs w:val="22"/>
        </w:rPr>
      </w:pPr>
      <w:r>
        <w:rPr>
          <w:rFonts w:ascii="Sylfaen" w:hAnsi="Sylfaen" w:cs="Arial"/>
          <w:sz w:val="22"/>
          <w:szCs w:val="22"/>
        </w:rPr>
        <w:t>Inform the person who first reported the concerns, of the action you have taken.  Offer any support that may be needed.</w:t>
      </w:r>
    </w:p>
    <w:p w14:paraId="00268F6E" w14:textId="77777777" w:rsidR="00CC6464" w:rsidRDefault="00CC6464">
      <w:pPr>
        <w:numPr>
          <w:ilvl w:val="0"/>
          <w:numId w:val="25"/>
        </w:numPr>
        <w:rPr>
          <w:rFonts w:ascii="Sylfaen" w:hAnsi="Sylfaen" w:cs="Arial"/>
          <w:b/>
          <w:sz w:val="22"/>
          <w:szCs w:val="22"/>
        </w:rPr>
      </w:pPr>
      <w:r>
        <w:rPr>
          <w:rFonts w:ascii="Sylfaen" w:hAnsi="Sylfaen" w:cs="Arial"/>
          <w:sz w:val="22"/>
          <w:szCs w:val="22"/>
        </w:rPr>
        <w:t>Within two weeks, if necessary, follow up with social services to ascertain what action has been taken in response to your referral.  Make a written record of this and store securely with the other information.</w:t>
      </w:r>
    </w:p>
    <w:p w14:paraId="1D7B270A" w14:textId="77777777" w:rsidR="00CC6464" w:rsidRDefault="00CC6464">
      <w:pPr>
        <w:rPr>
          <w:rFonts w:ascii="Sylfaen" w:hAnsi="Sylfaen" w:cs="Arial"/>
          <w:sz w:val="22"/>
          <w:szCs w:val="22"/>
        </w:rPr>
      </w:pPr>
    </w:p>
    <w:p w14:paraId="45CE04A9" w14:textId="77777777" w:rsidR="007D1452" w:rsidRDefault="00CC6464">
      <w:pPr>
        <w:rPr>
          <w:rFonts w:ascii="Sylfaen" w:hAnsi="Sylfaen" w:cs="Arial"/>
          <w:b/>
          <w:sz w:val="22"/>
          <w:szCs w:val="22"/>
        </w:rPr>
      </w:pPr>
      <w:r>
        <w:rPr>
          <w:rFonts w:ascii="Sylfaen" w:hAnsi="Sylfaen" w:cs="Arial"/>
          <w:b/>
          <w:sz w:val="22"/>
          <w:szCs w:val="22"/>
        </w:rPr>
        <w:t>3.3.3</w:t>
      </w:r>
      <w:r w:rsidR="007D1452">
        <w:rPr>
          <w:rFonts w:ascii="Sylfaen" w:hAnsi="Sylfaen" w:cs="Arial"/>
          <w:b/>
          <w:sz w:val="22"/>
          <w:szCs w:val="22"/>
        </w:rPr>
        <w:t>:</w:t>
      </w:r>
    </w:p>
    <w:p w14:paraId="4F904CB7" w14:textId="77777777" w:rsidR="007D1452" w:rsidRDefault="007D1452">
      <w:pPr>
        <w:rPr>
          <w:rFonts w:ascii="Sylfaen" w:hAnsi="Sylfaen" w:cs="Arial"/>
          <w:b/>
          <w:sz w:val="22"/>
          <w:szCs w:val="22"/>
        </w:rPr>
      </w:pPr>
    </w:p>
    <w:p w14:paraId="2039075E" w14:textId="00974DB3" w:rsidR="00CC6464" w:rsidRDefault="7CB423AB" w:rsidP="7CB423AB">
      <w:pPr>
        <w:rPr>
          <w:rFonts w:ascii="Sylfaen" w:hAnsi="Sylfaen" w:cs="Arial"/>
          <w:i/>
          <w:iCs/>
          <w:sz w:val="22"/>
          <w:szCs w:val="22"/>
        </w:rPr>
      </w:pPr>
      <w:r w:rsidRPr="7CB423AB">
        <w:rPr>
          <w:rFonts w:ascii="Sylfaen" w:hAnsi="Sylfaen" w:cs="Arial"/>
          <w:sz w:val="22"/>
          <w:szCs w:val="22"/>
        </w:rPr>
        <w:lastRenderedPageBreak/>
        <w:t xml:space="preserve">Social services is obliged by </w:t>
      </w:r>
      <w:hyperlink r:id="rId13" w:history="1">
        <w:r w:rsidR="00DC7CDF" w:rsidRPr="00DC7CDF">
          <w:rPr>
            <w:rStyle w:val="Hyperlink"/>
            <w:rFonts w:ascii="Sylfaen" w:hAnsi="Sylfaen" w:cs="Arial"/>
            <w:color w:val="auto"/>
            <w:sz w:val="22"/>
            <w:szCs w:val="22"/>
            <w:u w:val="none"/>
          </w:rPr>
          <w:t>The Social Services and Well-being (Wales) Act 2014</w:t>
        </w:r>
      </w:hyperlink>
      <w:r w:rsidR="00DC7CDF" w:rsidRPr="00DC7CDF">
        <w:rPr>
          <w:rFonts w:ascii="Arial" w:hAnsi="Arial" w:cs="Arial"/>
        </w:rPr>
        <w:t xml:space="preserve"> </w:t>
      </w:r>
      <w:r w:rsidRPr="7CB423AB">
        <w:rPr>
          <w:rFonts w:ascii="Sylfaen" w:hAnsi="Sylfaen" w:cs="Arial"/>
          <w:sz w:val="22"/>
          <w:szCs w:val="22"/>
        </w:rPr>
        <w:t xml:space="preserve">to acknowledge your referral and decide on what action they might take within 24 hours. </w:t>
      </w:r>
      <w:hyperlink r:id="rId14">
        <w:r w:rsidRPr="7CB423AB">
          <w:rPr>
            <w:rStyle w:val="Hyperlink"/>
            <w:rFonts w:ascii="Sylfaen" w:eastAsia="Sylfaen" w:hAnsi="Sylfaen" w:cs="Sylfaen"/>
            <w:color w:val="auto"/>
            <w:sz w:val="22"/>
            <w:szCs w:val="22"/>
            <w:u w:val="none"/>
          </w:rPr>
          <w:t>The Social Services and Well-being (Wales) Act 2014</w:t>
        </w:r>
      </w:hyperlink>
      <w:r w:rsidRPr="7CB423AB">
        <w:rPr>
          <w:rFonts w:ascii="Sylfaen" w:eastAsia="Sylfaen" w:hAnsi="Sylfaen" w:cs="Sylfaen"/>
          <w:sz w:val="22"/>
          <w:szCs w:val="22"/>
        </w:rPr>
        <w:t xml:space="preserve"> came into force on 6 April 2016. The Act provides the legal framework for improving the well-being of people who need care and support. The Act is made up of 11 Parts with Part 7 relating to Safeguarding specifically. It is this legislation that provides the framework for the Wales Safeguarding Procedures.  </w:t>
      </w:r>
      <w:r w:rsidRPr="7CB423AB">
        <w:rPr>
          <w:rFonts w:ascii="Sylfaen" w:hAnsi="Sylfaen" w:cs="Arial"/>
          <w:sz w:val="22"/>
          <w:szCs w:val="22"/>
        </w:rPr>
        <w:t xml:space="preserve">They are also obliged to inform you of the outcome of the referral within 10 working days.  If this does not happen, you should contact social services yourself, to ascertain the outcome of the referral.  A signed and dated record should be kept of the outcome of the call.  </w:t>
      </w:r>
      <w:r w:rsidRPr="7CB423AB">
        <w:rPr>
          <w:rFonts w:ascii="Sylfaen" w:hAnsi="Sylfaen" w:cs="Arial"/>
          <w:i/>
          <w:iCs/>
          <w:sz w:val="22"/>
          <w:szCs w:val="22"/>
        </w:rPr>
        <w:t xml:space="preserve">(See also ‘What to do if you think your concerns are not being taken seriously’ above).  </w:t>
      </w:r>
    </w:p>
    <w:p w14:paraId="06971CD3" w14:textId="77777777" w:rsidR="00CC6464" w:rsidRDefault="00CC6464">
      <w:pPr>
        <w:rPr>
          <w:rFonts w:ascii="Sylfaen" w:hAnsi="Sylfaen" w:cs="Arial"/>
          <w:i/>
          <w:sz w:val="22"/>
          <w:szCs w:val="22"/>
        </w:rPr>
      </w:pPr>
    </w:p>
    <w:p w14:paraId="2A1F701D" w14:textId="77777777" w:rsidR="005D296A" w:rsidRDefault="005D296A">
      <w:pPr>
        <w:rPr>
          <w:rFonts w:ascii="Sylfaen" w:hAnsi="Sylfaen" w:cs="Arial"/>
          <w:b/>
          <w:sz w:val="22"/>
          <w:szCs w:val="22"/>
        </w:rPr>
      </w:pPr>
    </w:p>
    <w:p w14:paraId="46C38FAB" w14:textId="77777777" w:rsidR="007D1452" w:rsidRDefault="00CC6464">
      <w:pPr>
        <w:rPr>
          <w:rFonts w:ascii="Sylfaen" w:hAnsi="Sylfaen" w:cs="Arial"/>
          <w:b/>
          <w:sz w:val="22"/>
          <w:szCs w:val="22"/>
        </w:rPr>
      </w:pPr>
      <w:r>
        <w:rPr>
          <w:rFonts w:ascii="Sylfaen" w:hAnsi="Sylfaen" w:cs="Arial"/>
          <w:b/>
          <w:sz w:val="22"/>
          <w:szCs w:val="22"/>
        </w:rPr>
        <w:t>3.4</w:t>
      </w:r>
      <w:r w:rsidR="007D1452">
        <w:rPr>
          <w:rFonts w:ascii="Sylfaen" w:hAnsi="Sylfaen" w:cs="Arial"/>
          <w:b/>
          <w:sz w:val="22"/>
          <w:szCs w:val="22"/>
        </w:rPr>
        <w:t>:</w:t>
      </w:r>
      <w:r w:rsidR="005D296A">
        <w:rPr>
          <w:rFonts w:ascii="Sylfaen" w:hAnsi="Sylfaen" w:cs="Arial"/>
          <w:b/>
          <w:sz w:val="22"/>
          <w:szCs w:val="22"/>
        </w:rPr>
        <w:t xml:space="preserve">  </w:t>
      </w:r>
      <w:r>
        <w:rPr>
          <w:rFonts w:ascii="Sylfaen" w:hAnsi="Sylfaen" w:cs="Arial"/>
          <w:b/>
          <w:sz w:val="22"/>
          <w:szCs w:val="22"/>
        </w:rPr>
        <w:t>Con</w:t>
      </w:r>
      <w:r w:rsidR="007D1452">
        <w:rPr>
          <w:rFonts w:ascii="Sylfaen" w:hAnsi="Sylfaen" w:cs="Arial"/>
          <w:b/>
          <w:sz w:val="22"/>
          <w:szCs w:val="22"/>
        </w:rPr>
        <w:t>cerns about staff or volunteers</w:t>
      </w:r>
    </w:p>
    <w:p w14:paraId="03EFCA41" w14:textId="77777777" w:rsidR="007D1452" w:rsidRDefault="007D1452">
      <w:pPr>
        <w:rPr>
          <w:rFonts w:ascii="Sylfaen" w:hAnsi="Sylfaen" w:cs="Arial"/>
          <w:b/>
          <w:sz w:val="22"/>
          <w:szCs w:val="22"/>
        </w:rPr>
      </w:pPr>
    </w:p>
    <w:p w14:paraId="3B6D6386" w14:textId="77777777" w:rsidR="00CC6464" w:rsidRDefault="00CC6464">
      <w:pPr>
        <w:rPr>
          <w:rFonts w:ascii="Sylfaen" w:hAnsi="Sylfaen" w:cs="Arial"/>
          <w:sz w:val="22"/>
          <w:szCs w:val="22"/>
        </w:rPr>
      </w:pPr>
      <w:r>
        <w:rPr>
          <w:rFonts w:ascii="Sylfaen" w:hAnsi="Sylfaen" w:cs="Arial"/>
          <w:sz w:val="22"/>
          <w:szCs w:val="22"/>
        </w:rPr>
        <w:t xml:space="preserve">If the concern involves a member of staff or volunteer, it is NOT our role to decide internally, whether this is a disciplinary issue or a child protection matter.  These considerations should take place with the involvement of social services and the police, and so should be referred to social services or the police in the first instance.  Further action will be decided following a strategy meeting. </w:t>
      </w:r>
    </w:p>
    <w:p w14:paraId="5F96A722" w14:textId="77777777" w:rsidR="00CC6464" w:rsidRDefault="00CC6464">
      <w:pPr>
        <w:rPr>
          <w:rFonts w:ascii="Sylfaen" w:hAnsi="Sylfaen" w:cs="Arial"/>
          <w:sz w:val="22"/>
          <w:szCs w:val="22"/>
        </w:rPr>
      </w:pPr>
    </w:p>
    <w:p w14:paraId="61B5DD50" w14:textId="77777777" w:rsidR="007D1452" w:rsidRDefault="00CC6464">
      <w:pPr>
        <w:rPr>
          <w:rFonts w:ascii="Sylfaen" w:hAnsi="Sylfaen" w:cs="Arial"/>
          <w:sz w:val="22"/>
          <w:szCs w:val="22"/>
        </w:rPr>
      </w:pPr>
      <w:r>
        <w:rPr>
          <w:rFonts w:ascii="Sylfaen" w:hAnsi="Sylfaen" w:cs="Arial"/>
          <w:b/>
          <w:sz w:val="22"/>
          <w:szCs w:val="22"/>
        </w:rPr>
        <w:t>3.5</w:t>
      </w:r>
      <w:r w:rsidR="007D1452">
        <w:rPr>
          <w:rFonts w:ascii="Sylfaen" w:hAnsi="Sylfaen" w:cs="Arial"/>
          <w:b/>
          <w:sz w:val="22"/>
          <w:szCs w:val="22"/>
        </w:rPr>
        <w:t>:</w:t>
      </w:r>
      <w:r w:rsidR="005D296A">
        <w:rPr>
          <w:rFonts w:ascii="Sylfaen" w:hAnsi="Sylfaen" w:cs="Arial"/>
          <w:b/>
          <w:sz w:val="22"/>
          <w:szCs w:val="22"/>
        </w:rPr>
        <w:t xml:space="preserve">  </w:t>
      </w:r>
      <w:r>
        <w:rPr>
          <w:rFonts w:ascii="Sylfaen" w:hAnsi="Sylfaen" w:cs="Arial"/>
          <w:b/>
          <w:sz w:val="22"/>
          <w:szCs w:val="22"/>
        </w:rPr>
        <w:t xml:space="preserve">Legal Duty to Refer to the </w:t>
      </w:r>
      <w:proofErr w:type="gramStart"/>
      <w:r>
        <w:rPr>
          <w:rFonts w:ascii="Sylfaen" w:hAnsi="Sylfaen" w:cs="Arial"/>
          <w:b/>
          <w:sz w:val="22"/>
          <w:szCs w:val="22"/>
        </w:rPr>
        <w:t>DBS</w:t>
      </w:r>
      <w:r>
        <w:rPr>
          <w:rFonts w:ascii="Sylfaen" w:hAnsi="Sylfaen" w:cs="Arial"/>
          <w:sz w:val="22"/>
          <w:szCs w:val="22"/>
        </w:rPr>
        <w:t xml:space="preserve"> :</w:t>
      </w:r>
      <w:proofErr w:type="gramEnd"/>
      <w:r>
        <w:rPr>
          <w:rFonts w:ascii="Sylfaen" w:hAnsi="Sylfaen" w:cs="Arial"/>
          <w:sz w:val="22"/>
          <w:szCs w:val="22"/>
        </w:rPr>
        <w:t xml:space="preserve">  </w:t>
      </w:r>
    </w:p>
    <w:p w14:paraId="5B95CD12" w14:textId="77777777" w:rsidR="007D1452" w:rsidRDefault="007D1452">
      <w:pPr>
        <w:rPr>
          <w:rFonts w:ascii="Sylfaen" w:hAnsi="Sylfaen" w:cs="Arial"/>
          <w:sz w:val="22"/>
          <w:szCs w:val="22"/>
        </w:rPr>
      </w:pPr>
    </w:p>
    <w:p w14:paraId="71AE85B9" w14:textId="77777777" w:rsidR="00CC6464" w:rsidRDefault="007D1452">
      <w:pPr>
        <w:rPr>
          <w:rFonts w:ascii="Sylfaen" w:hAnsi="Sylfaen" w:cs="Arial"/>
          <w:sz w:val="22"/>
          <w:szCs w:val="22"/>
        </w:rPr>
      </w:pPr>
      <w:r>
        <w:rPr>
          <w:rFonts w:ascii="Sylfaen" w:hAnsi="Sylfaen" w:cs="Arial"/>
          <w:sz w:val="22"/>
          <w:szCs w:val="22"/>
        </w:rPr>
        <w:t>O</w:t>
      </w:r>
      <w:r w:rsidR="00CC6464">
        <w:rPr>
          <w:rFonts w:ascii="Sylfaen" w:hAnsi="Sylfaen" w:cs="Arial"/>
          <w:sz w:val="22"/>
          <w:szCs w:val="22"/>
        </w:rPr>
        <w:t xml:space="preserve">rganisations working with children have a duty to refer individuals to the Disclosure and Barring Service where: </w:t>
      </w:r>
    </w:p>
    <w:p w14:paraId="5220BBB2" w14:textId="77777777" w:rsidR="007D1452" w:rsidRDefault="007D1452">
      <w:pPr>
        <w:rPr>
          <w:rFonts w:ascii="Sylfaen" w:hAnsi="Sylfaen" w:cs="Arial"/>
          <w:sz w:val="22"/>
          <w:szCs w:val="22"/>
        </w:rPr>
      </w:pPr>
    </w:p>
    <w:p w14:paraId="44737F2E" w14:textId="77777777" w:rsidR="00CC6464" w:rsidRDefault="00CC6464">
      <w:pPr>
        <w:numPr>
          <w:ilvl w:val="0"/>
          <w:numId w:val="26"/>
        </w:numPr>
        <w:rPr>
          <w:rFonts w:ascii="Sylfaen" w:hAnsi="Sylfaen" w:cs="Arial"/>
          <w:sz w:val="22"/>
          <w:szCs w:val="22"/>
        </w:rPr>
      </w:pPr>
      <w:r>
        <w:rPr>
          <w:rFonts w:ascii="Sylfaen" w:hAnsi="Sylfaen" w:cs="Arial"/>
          <w:sz w:val="22"/>
          <w:szCs w:val="22"/>
        </w:rPr>
        <w:t xml:space="preserve">there are concerns that the individual has harmed or poses a risk of harm to a child </w:t>
      </w:r>
      <w:r>
        <w:rPr>
          <w:rFonts w:ascii="Sylfaen" w:hAnsi="Sylfaen" w:cs="Arial"/>
          <w:b/>
          <w:sz w:val="22"/>
          <w:szCs w:val="22"/>
        </w:rPr>
        <w:t>and</w:t>
      </w:r>
    </w:p>
    <w:p w14:paraId="31716FBB" w14:textId="77777777" w:rsidR="00CC6464" w:rsidRDefault="00CC6464">
      <w:pPr>
        <w:numPr>
          <w:ilvl w:val="0"/>
          <w:numId w:val="26"/>
        </w:numPr>
        <w:rPr>
          <w:rFonts w:ascii="Sylfaen" w:hAnsi="Sylfaen" w:cs="Arial"/>
          <w:sz w:val="22"/>
          <w:szCs w:val="22"/>
        </w:rPr>
      </w:pPr>
      <w:r>
        <w:rPr>
          <w:rFonts w:ascii="Sylfaen" w:hAnsi="Sylfaen" w:cs="Arial"/>
          <w:sz w:val="22"/>
          <w:szCs w:val="22"/>
        </w:rPr>
        <w:t xml:space="preserve">following an internal </w:t>
      </w:r>
      <w:proofErr w:type="gramStart"/>
      <w:r>
        <w:rPr>
          <w:rFonts w:ascii="Sylfaen" w:hAnsi="Sylfaen" w:cs="Arial"/>
          <w:sz w:val="22"/>
          <w:szCs w:val="22"/>
        </w:rPr>
        <w:t>investigation</w:t>
      </w:r>
      <w:proofErr w:type="gramEnd"/>
      <w:r>
        <w:rPr>
          <w:rFonts w:ascii="Sylfaen" w:hAnsi="Sylfaen" w:cs="Arial"/>
          <w:sz w:val="22"/>
          <w:szCs w:val="22"/>
        </w:rPr>
        <w:t xml:space="preserve"> the individual is dismissed from the service or moved to a position that does not involve direct contact with children, </w:t>
      </w:r>
      <w:r>
        <w:rPr>
          <w:rFonts w:ascii="Sylfaen" w:hAnsi="Sylfaen" w:cs="Arial"/>
          <w:b/>
          <w:sz w:val="22"/>
          <w:szCs w:val="22"/>
        </w:rPr>
        <w:t>or</w:t>
      </w:r>
    </w:p>
    <w:p w14:paraId="6BBBABF8" w14:textId="77777777" w:rsidR="00CC6464" w:rsidRDefault="00CC6464">
      <w:pPr>
        <w:numPr>
          <w:ilvl w:val="0"/>
          <w:numId w:val="26"/>
        </w:numPr>
        <w:rPr>
          <w:rFonts w:ascii="Sylfaen" w:hAnsi="Sylfaen" w:cs="Arial"/>
          <w:sz w:val="22"/>
          <w:szCs w:val="22"/>
        </w:rPr>
      </w:pPr>
      <w:r>
        <w:rPr>
          <w:rFonts w:ascii="Sylfaen" w:hAnsi="Sylfaen" w:cs="Arial"/>
          <w:sz w:val="22"/>
          <w:szCs w:val="22"/>
        </w:rPr>
        <w:t>where the individual resigns or voluntarily leaves the post in response to allegations of abuse or concerns about a risk posed to a child or children.</w:t>
      </w:r>
    </w:p>
    <w:p w14:paraId="53C59457" w14:textId="77777777" w:rsidR="00CC6464" w:rsidRDefault="00CC6464">
      <w:pPr>
        <w:numPr>
          <w:ilvl w:val="0"/>
          <w:numId w:val="26"/>
        </w:numPr>
        <w:rPr>
          <w:rFonts w:ascii="Sylfaen" w:hAnsi="Sylfaen" w:cs="Arial"/>
          <w:sz w:val="22"/>
          <w:szCs w:val="22"/>
        </w:rPr>
      </w:pPr>
      <w:r>
        <w:rPr>
          <w:rFonts w:ascii="Sylfaen" w:hAnsi="Sylfaen" w:cs="Arial"/>
          <w:sz w:val="22"/>
          <w:szCs w:val="22"/>
        </w:rPr>
        <w:t>Or where the employer/manager becomes aware that the individual has been convicted or cautioned for serious sexual or violent crimes.</w:t>
      </w:r>
    </w:p>
    <w:p w14:paraId="13CB595B" w14:textId="77777777" w:rsidR="007D1452" w:rsidRDefault="007D1452" w:rsidP="007D1452">
      <w:pPr>
        <w:ind w:left="720"/>
        <w:rPr>
          <w:rFonts w:ascii="Sylfaen" w:hAnsi="Sylfaen" w:cs="Arial"/>
          <w:sz w:val="22"/>
          <w:szCs w:val="22"/>
        </w:rPr>
      </w:pPr>
    </w:p>
    <w:p w14:paraId="3E84E2CC" w14:textId="77777777" w:rsidR="007D1452" w:rsidRDefault="00CC6464">
      <w:pPr>
        <w:rPr>
          <w:rFonts w:ascii="Sylfaen" w:hAnsi="Sylfaen" w:cs="Arial"/>
          <w:sz w:val="22"/>
          <w:szCs w:val="22"/>
        </w:rPr>
      </w:pPr>
      <w:r>
        <w:rPr>
          <w:rFonts w:ascii="Sylfaen" w:hAnsi="Sylfaen" w:cs="Arial"/>
          <w:sz w:val="22"/>
          <w:szCs w:val="22"/>
        </w:rPr>
        <w:t xml:space="preserve">Guidance in these cases can be accessed from the DBS website </w:t>
      </w:r>
      <w:hyperlink r:id="rId15" w:history="1">
        <w:r w:rsidR="005373D6">
          <w:rPr>
            <w:rStyle w:val="Hyperlink"/>
          </w:rPr>
          <w:t>DBS barring referrals flowchart - GOV.UK (www.gov.uk)</w:t>
        </w:r>
      </w:hyperlink>
    </w:p>
    <w:p w14:paraId="6D9C8D39" w14:textId="77777777" w:rsidR="007D1452" w:rsidRDefault="007D1452">
      <w:pPr>
        <w:rPr>
          <w:rFonts w:ascii="Sylfaen" w:hAnsi="Sylfaen" w:cs="Arial"/>
          <w:sz w:val="22"/>
          <w:szCs w:val="22"/>
        </w:rPr>
      </w:pPr>
    </w:p>
    <w:p w14:paraId="675E05EE" w14:textId="77777777" w:rsidR="007D1452" w:rsidRDefault="007D1452">
      <w:pPr>
        <w:rPr>
          <w:rFonts w:ascii="Sylfaen" w:hAnsi="Sylfaen" w:cs="Arial"/>
          <w:sz w:val="22"/>
          <w:szCs w:val="22"/>
        </w:rPr>
      </w:pPr>
    </w:p>
    <w:p w14:paraId="2FC17F8B" w14:textId="77777777" w:rsidR="007D1452" w:rsidRDefault="007D1452">
      <w:pPr>
        <w:rPr>
          <w:rFonts w:ascii="Sylfaen" w:hAnsi="Sylfaen" w:cs="Arial"/>
          <w:sz w:val="22"/>
          <w:szCs w:val="22"/>
        </w:rPr>
      </w:pPr>
    </w:p>
    <w:p w14:paraId="0A4F7224" w14:textId="77777777" w:rsidR="007D1452" w:rsidRDefault="007D1452">
      <w:pPr>
        <w:rPr>
          <w:rFonts w:ascii="Sylfaen" w:hAnsi="Sylfaen" w:cs="Arial"/>
          <w:sz w:val="22"/>
          <w:szCs w:val="22"/>
        </w:rPr>
      </w:pPr>
    </w:p>
    <w:p w14:paraId="5AE48A43" w14:textId="77777777" w:rsidR="007D1452" w:rsidRDefault="007D1452">
      <w:pPr>
        <w:rPr>
          <w:rFonts w:ascii="Sylfaen" w:hAnsi="Sylfaen" w:cs="Arial"/>
          <w:sz w:val="22"/>
          <w:szCs w:val="22"/>
        </w:rPr>
      </w:pPr>
    </w:p>
    <w:p w14:paraId="50F40DEB" w14:textId="77777777" w:rsidR="007D1452" w:rsidRDefault="007D1452">
      <w:pPr>
        <w:rPr>
          <w:rFonts w:ascii="Sylfaen" w:hAnsi="Sylfaen" w:cs="Arial"/>
          <w:sz w:val="22"/>
          <w:szCs w:val="22"/>
        </w:rPr>
      </w:pPr>
    </w:p>
    <w:p w14:paraId="77A52294" w14:textId="77777777" w:rsidR="007D1452" w:rsidRDefault="007D1452">
      <w:pPr>
        <w:rPr>
          <w:rFonts w:ascii="Sylfaen" w:hAnsi="Sylfaen" w:cs="Arial"/>
          <w:sz w:val="22"/>
          <w:szCs w:val="22"/>
        </w:rPr>
      </w:pPr>
    </w:p>
    <w:p w14:paraId="007DCDA8" w14:textId="77777777" w:rsidR="007D1452" w:rsidRDefault="007D1452">
      <w:pPr>
        <w:rPr>
          <w:rFonts w:ascii="Sylfaen" w:hAnsi="Sylfaen" w:cs="Arial"/>
          <w:sz w:val="22"/>
          <w:szCs w:val="22"/>
        </w:rPr>
      </w:pPr>
    </w:p>
    <w:p w14:paraId="450EA2D7" w14:textId="77777777" w:rsidR="007D1452" w:rsidRDefault="007D1452">
      <w:pPr>
        <w:rPr>
          <w:rFonts w:ascii="Sylfaen" w:hAnsi="Sylfaen" w:cs="Arial"/>
          <w:sz w:val="22"/>
          <w:szCs w:val="22"/>
        </w:rPr>
      </w:pPr>
    </w:p>
    <w:p w14:paraId="3DD355C9" w14:textId="77777777" w:rsidR="007D1452" w:rsidRDefault="007D1452">
      <w:pPr>
        <w:rPr>
          <w:rFonts w:ascii="Sylfaen" w:hAnsi="Sylfaen" w:cs="Arial"/>
          <w:sz w:val="22"/>
          <w:szCs w:val="22"/>
        </w:rPr>
      </w:pPr>
    </w:p>
    <w:p w14:paraId="50082AC6" w14:textId="77777777" w:rsidR="00CC6464" w:rsidRDefault="00CC6464">
      <w:pPr>
        <w:jc w:val="both"/>
        <w:rPr>
          <w:rFonts w:ascii="Sylfaen" w:hAnsi="Sylfaen" w:cs="Arial"/>
          <w:sz w:val="22"/>
          <w:szCs w:val="22"/>
        </w:rPr>
      </w:pPr>
      <w:r>
        <w:rPr>
          <w:rFonts w:ascii="Sylfaen" w:hAnsi="Sylfaen" w:cs="Arial"/>
          <w:b/>
          <w:sz w:val="22"/>
          <w:szCs w:val="22"/>
        </w:rPr>
        <w:t>APPENDIX ONE</w:t>
      </w:r>
    </w:p>
    <w:p w14:paraId="06BBA33E" w14:textId="77777777" w:rsidR="00CC6464" w:rsidRDefault="00CC6464">
      <w:pPr>
        <w:rPr>
          <w:rFonts w:ascii="Sylfaen" w:hAnsi="Sylfaen" w:cs="Arial"/>
          <w:b/>
          <w:sz w:val="22"/>
          <w:szCs w:val="22"/>
        </w:rPr>
      </w:pPr>
    </w:p>
    <w:p w14:paraId="2CACE6E3" w14:textId="77777777" w:rsidR="00CC6464" w:rsidRDefault="00CC6464">
      <w:pPr>
        <w:rPr>
          <w:rFonts w:ascii="Sylfaen" w:hAnsi="Sylfaen" w:cs="Arial"/>
          <w:b/>
          <w:sz w:val="22"/>
          <w:szCs w:val="22"/>
        </w:rPr>
      </w:pPr>
      <w:r>
        <w:rPr>
          <w:rFonts w:ascii="Sylfaen" w:hAnsi="Sylfaen" w:cs="Arial"/>
          <w:b/>
          <w:sz w:val="22"/>
          <w:szCs w:val="22"/>
        </w:rPr>
        <w:t>DEFINITIONS OF ABUSE AND HARMFUL BEHAVIOUR</w:t>
      </w:r>
    </w:p>
    <w:p w14:paraId="464FCBC1" w14:textId="77777777" w:rsidR="00CC6464" w:rsidRDefault="00CC6464">
      <w:pPr>
        <w:rPr>
          <w:rFonts w:ascii="Sylfaen" w:hAnsi="Sylfaen" w:cs="Arial"/>
          <w:sz w:val="22"/>
          <w:szCs w:val="22"/>
        </w:rPr>
      </w:pPr>
    </w:p>
    <w:p w14:paraId="72374132" w14:textId="278258F0" w:rsidR="00CC6464" w:rsidRDefault="00000000">
      <w:pPr>
        <w:rPr>
          <w:rFonts w:ascii="Sylfaen" w:hAnsi="Sylfaen" w:cs="Arial"/>
          <w:sz w:val="22"/>
          <w:szCs w:val="22"/>
        </w:rPr>
      </w:pPr>
      <w:hyperlink r:id="rId16" w:history="1">
        <w:r w:rsidR="00DC7CDF" w:rsidRPr="00DC7CDF">
          <w:rPr>
            <w:rStyle w:val="Hyperlink"/>
            <w:rFonts w:ascii="Sylfaen" w:hAnsi="Sylfaen" w:cs="Arial"/>
            <w:color w:val="auto"/>
            <w:sz w:val="22"/>
            <w:szCs w:val="22"/>
            <w:u w:val="none"/>
          </w:rPr>
          <w:t>The Social Services and Well-being (Wales) Act 2014</w:t>
        </w:r>
      </w:hyperlink>
      <w:r w:rsidR="00DC7CDF">
        <w:rPr>
          <w:rFonts w:ascii="Arial" w:hAnsi="Arial" w:cs="Arial"/>
          <w:color w:val="37394C"/>
        </w:rPr>
        <w:t xml:space="preserve"> </w:t>
      </w:r>
      <w:r w:rsidR="00CC6464">
        <w:rPr>
          <w:rFonts w:ascii="Sylfaen" w:hAnsi="Sylfaen" w:cs="Arial"/>
          <w:sz w:val="22"/>
          <w:szCs w:val="22"/>
        </w:rPr>
        <w:t xml:space="preserve">give the following definitions of abuse as they relate to children and young people.  Remember, children can be abused or neglected by someone inflicting </w:t>
      </w:r>
      <w:proofErr w:type="gramStart"/>
      <w:r w:rsidR="00CC6464">
        <w:rPr>
          <w:rFonts w:ascii="Sylfaen" w:hAnsi="Sylfaen" w:cs="Arial"/>
          <w:sz w:val="22"/>
          <w:szCs w:val="22"/>
        </w:rPr>
        <w:t>harm, or</w:t>
      </w:r>
      <w:proofErr w:type="gramEnd"/>
      <w:r w:rsidR="00CC6464">
        <w:rPr>
          <w:rFonts w:ascii="Sylfaen" w:hAnsi="Sylfaen" w:cs="Arial"/>
          <w:sz w:val="22"/>
          <w:szCs w:val="22"/>
        </w:rPr>
        <w:t xml:space="preserve"> failing to act to prevent harm.  </w:t>
      </w:r>
    </w:p>
    <w:p w14:paraId="5C8C6B09" w14:textId="77777777" w:rsidR="00CC6464" w:rsidRDefault="00CC6464">
      <w:pPr>
        <w:rPr>
          <w:rFonts w:ascii="Sylfaen" w:hAnsi="Sylfaen" w:cs="Arial"/>
          <w:sz w:val="22"/>
          <w:szCs w:val="22"/>
        </w:rPr>
      </w:pPr>
    </w:p>
    <w:p w14:paraId="709FB29E" w14:textId="77777777" w:rsidR="00CC6464" w:rsidRDefault="00CC6464">
      <w:pPr>
        <w:rPr>
          <w:rFonts w:ascii="Sylfaen" w:hAnsi="Sylfaen" w:cs="Arial"/>
          <w:sz w:val="22"/>
          <w:szCs w:val="22"/>
        </w:rPr>
      </w:pPr>
      <w:proofErr w:type="gramStart"/>
      <w:r>
        <w:rPr>
          <w:rFonts w:ascii="Sylfaen" w:hAnsi="Sylfaen" w:cs="Arial"/>
          <w:b/>
          <w:sz w:val="22"/>
          <w:szCs w:val="22"/>
        </w:rPr>
        <w:t>Particular Vulnerabilities</w:t>
      </w:r>
      <w:proofErr w:type="gramEnd"/>
      <w:r>
        <w:rPr>
          <w:rFonts w:ascii="Sylfaen" w:hAnsi="Sylfaen" w:cs="Arial"/>
          <w:b/>
          <w:sz w:val="22"/>
          <w:szCs w:val="22"/>
        </w:rPr>
        <w:t>:</w:t>
      </w:r>
      <w:r>
        <w:rPr>
          <w:rFonts w:ascii="Sylfaen" w:hAnsi="Sylfaen" w:cs="Arial"/>
          <w:sz w:val="22"/>
          <w:szCs w:val="22"/>
        </w:rPr>
        <w:t xml:space="preserve">  Sometimes sympathy for a parent’s or carer’s circumstances can prevent us from considering the impact of these circumstances on the child or children.  It is very important to always remember the child if you become aware of instances of domestic abuse, substance misuse or where a parent or carer may have mental health problems that might impact on the child in their care.  Disabled children have the same rights as non-disabled children to protection from abuse yet can be left particularly vulnerable due to </w:t>
      </w:r>
      <w:proofErr w:type="gramStart"/>
      <w:r>
        <w:rPr>
          <w:rFonts w:ascii="Sylfaen" w:hAnsi="Sylfaen" w:cs="Arial"/>
          <w:sz w:val="22"/>
          <w:szCs w:val="22"/>
        </w:rPr>
        <w:t>a number of</w:t>
      </w:r>
      <w:proofErr w:type="gramEnd"/>
      <w:r>
        <w:rPr>
          <w:rFonts w:ascii="Sylfaen" w:hAnsi="Sylfaen" w:cs="Arial"/>
          <w:sz w:val="22"/>
          <w:szCs w:val="22"/>
        </w:rPr>
        <w:t xml:space="preserve"> factors.  These may include an over-identification with a parent’s or carer’s supposed difficulties in caring for the child.  Similarly, children from minority or socially excluded groups can be overlooked due to assumptions we may make about the customs or culture of that group.</w:t>
      </w:r>
    </w:p>
    <w:p w14:paraId="3382A365" w14:textId="77777777" w:rsidR="00CC6464" w:rsidRDefault="00CC6464">
      <w:pPr>
        <w:rPr>
          <w:rFonts w:ascii="Sylfaen" w:hAnsi="Sylfaen" w:cs="Arial"/>
          <w:sz w:val="22"/>
          <w:szCs w:val="22"/>
        </w:rPr>
      </w:pPr>
    </w:p>
    <w:p w14:paraId="2A5E0B36" w14:textId="77777777" w:rsidR="00CC6464" w:rsidRDefault="00CC6464">
      <w:pPr>
        <w:rPr>
          <w:rFonts w:ascii="Sylfaen" w:hAnsi="Sylfaen" w:cs="Arial"/>
          <w:i/>
          <w:sz w:val="22"/>
          <w:szCs w:val="22"/>
        </w:rPr>
      </w:pPr>
      <w:r>
        <w:rPr>
          <w:rFonts w:ascii="Sylfaen" w:hAnsi="Sylfaen" w:cs="Arial"/>
          <w:b/>
          <w:sz w:val="22"/>
          <w:szCs w:val="22"/>
        </w:rPr>
        <w:t xml:space="preserve">Physical Abuse:  </w:t>
      </w:r>
      <w:r>
        <w:rPr>
          <w:rFonts w:ascii="Sylfaen" w:hAnsi="Sylfaen" w:cs="Arial"/>
          <w:sz w:val="22"/>
          <w:szCs w:val="22"/>
        </w:rPr>
        <w:t xml:space="preserve">Physical abuse may involve hitting, shaking, throwing, poisoning, </w:t>
      </w:r>
      <w:proofErr w:type="gramStart"/>
      <w:r>
        <w:rPr>
          <w:rFonts w:ascii="Sylfaen" w:hAnsi="Sylfaen" w:cs="Arial"/>
          <w:sz w:val="22"/>
          <w:szCs w:val="22"/>
        </w:rPr>
        <w:t>burning</w:t>
      </w:r>
      <w:proofErr w:type="gramEnd"/>
      <w:r>
        <w:rPr>
          <w:rFonts w:ascii="Sylfaen" w:hAnsi="Sylfaen" w:cs="Arial"/>
          <w:sz w:val="22"/>
          <w:szCs w:val="22"/>
        </w:rPr>
        <w:t xml:space="preserve"> or scalding, drowning, suffocating, or otherwise causing physical harm to a child.  Physical harm may also be caused when a parent or carer fabricates or induces illness in</w:t>
      </w:r>
      <w:r>
        <w:rPr>
          <w:rFonts w:ascii="Sylfaen" w:hAnsi="Sylfaen" w:cs="Arial"/>
          <w:color w:val="FF0000"/>
          <w:sz w:val="22"/>
          <w:szCs w:val="22"/>
        </w:rPr>
        <w:t xml:space="preserve"> </w:t>
      </w:r>
      <w:r>
        <w:rPr>
          <w:rFonts w:ascii="Sylfaen" w:hAnsi="Sylfaen" w:cs="Arial"/>
          <w:sz w:val="22"/>
          <w:szCs w:val="22"/>
        </w:rPr>
        <w:t xml:space="preserve">a child whom they are looking after. </w:t>
      </w:r>
      <w:r>
        <w:rPr>
          <w:rFonts w:ascii="Sylfaen" w:hAnsi="Sylfaen" w:cs="Arial"/>
          <w:i/>
          <w:sz w:val="22"/>
          <w:szCs w:val="22"/>
        </w:rPr>
        <w:t xml:space="preserve">(See All </w:t>
      </w:r>
      <w:smartTag w:uri="urn:schemas-microsoft-com:office:smarttags" w:element="place">
        <w:smartTag w:uri="urn:schemas-microsoft-com:office:smarttags" w:element="country-region">
          <w:r>
            <w:rPr>
              <w:rFonts w:ascii="Sylfaen" w:hAnsi="Sylfaen" w:cs="Arial"/>
              <w:i/>
              <w:sz w:val="22"/>
              <w:szCs w:val="22"/>
            </w:rPr>
            <w:t>Wales</w:t>
          </w:r>
        </w:smartTag>
      </w:smartTag>
      <w:r>
        <w:rPr>
          <w:rFonts w:ascii="Sylfaen" w:hAnsi="Sylfaen" w:cs="Arial"/>
          <w:i/>
          <w:sz w:val="22"/>
          <w:szCs w:val="22"/>
        </w:rPr>
        <w:t xml:space="preserve"> Protocol on Fabricated or Induced Illness)</w:t>
      </w:r>
    </w:p>
    <w:p w14:paraId="5C71F136" w14:textId="77777777" w:rsidR="00CC6464" w:rsidRDefault="00CC6464">
      <w:pPr>
        <w:rPr>
          <w:rFonts w:ascii="Sylfaen" w:hAnsi="Sylfaen" w:cs="Arial"/>
          <w:sz w:val="22"/>
          <w:szCs w:val="22"/>
        </w:rPr>
      </w:pPr>
    </w:p>
    <w:p w14:paraId="69074180" w14:textId="77777777" w:rsidR="00CC6464" w:rsidRDefault="00CC6464">
      <w:pPr>
        <w:rPr>
          <w:rFonts w:ascii="Sylfaen" w:hAnsi="Sylfaen" w:cs="Arial"/>
          <w:i/>
          <w:sz w:val="22"/>
          <w:szCs w:val="22"/>
        </w:rPr>
      </w:pPr>
      <w:r>
        <w:rPr>
          <w:rFonts w:ascii="Sylfaen" w:hAnsi="Sylfaen" w:cs="Arial"/>
          <w:b/>
          <w:sz w:val="22"/>
          <w:szCs w:val="22"/>
        </w:rPr>
        <w:t xml:space="preserve">Emotional Abuse:  </w:t>
      </w:r>
      <w:r>
        <w:rPr>
          <w:rFonts w:ascii="Sylfaen" w:hAnsi="Sylfaen" w:cs="Arial"/>
          <w:sz w:val="22"/>
          <w:szCs w:val="22"/>
        </w:rPr>
        <w:t xml:space="preserve">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frequently to feel frightened or in danger, for example by witnessing domestic abuse within the home or being bullied, or the exploitation or corruption of children. Some level of emotional abuse is involved in all types of ill-treatment of a child, though it may occur alone.  </w:t>
      </w:r>
      <w:r>
        <w:rPr>
          <w:rFonts w:ascii="Sylfaen" w:hAnsi="Sylfaen" w:cs="Arial"/>
          <w:i/>
          <w:sz w:val="22"/>
          <w:szCs w:val="22"/>
        </w:rPr>
        <w:t>(An environment of ‘low warmth and high criticism’ can be very damaging to a child.)</w:t>
      </w:r>
    </w:p>
    <w:p w14:paraId="62199465" w14:textId="77777777" w:rsidR="00CC6464" w:rsidRDefault="00CC6464">
      <w:pPr>
        <w:rPr>
          <w:rFonts w:ascii="Sylfaen" w:hAnsi="Sylfaen" w:cs="Arial"/>
          <w:i/>
          <w:sz w:val="22"/>
          <w:szCs w:val="22"/>
        </w:rPr>
      </w:pPr>
    </w:p>
    <w:p w14:paraId="793F1837" w14:textId="77777777" w:rsidR="00CC6464" w:rsidRDefault="00CC6464">
      <w:pPr>
        <w:rPr>
          <w:rFonts w:ascii="Sylfaen" w:hAnsi="Sylfaen" w:cs="Arial"/>
          <w:sz w:val="22"/>
          <w:szCs w:val="22"/>
        </w:rPr>
      </w:pPr>
      <w:r>
        <w:rPr>
          <w:rFonts w:ascii="Sylfaen" w:hAnsi="Sylfaen" w:cs="Arial"/>
          <w:b/>
          <w:sz w:val="22"/>
          <w:szCs w:val="22"/>
        </w:rPr>
        <w:t xml:space="preserve">Sexual Abuse:  </w:t>
      </w:r>
      <w:r>
        <w:rPr>
          <w:rFonts w:ascii="Sylfaen" w:hAnsi="Sylfaen" w:cs="Arial"/>
          <w:sz w:val="22"/>
          <w:szCs w:val="22"/>
        </w:rPr>
        <w:t>Sexual abuse involves forcing or enticing a child or young person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watching sexual activities, or encouraging children to behave in sexually inappropriate ways.</w:t>
      </w:r>
    </w:p>
    <w:p w14:paraId="0DA123B1" w14:textId="77777777" w:rsidR="00CC6464" w:rsidRDefault="00CC6464">
      <w:pPr>
        <w:rPr>
          <w:rFonts w:ascii="Sylfaen" w:hAnsi="Sylfaen" w:cs="Arial"/>
          <w:sz w:val="22"/>
          <w:szCs w:val="22"/>
        </w:rPr>
      </w:pPr>
    </w:p>
    <w:p w14:paraId="2958CEA3" w14:textId="77777777" w:rsidR="00CC6464" w:rsidRDefault="00CC6464">
      <w:pPr>
        <w:rPr>
          <w:rFonts w:ascii="Sylfaen" w:hAnsi="Sylfaen" w:cs="Arial"/>
          <w:sz w:val="22"/>
          <w:szCs w:val="22"/>
        </w:rPr>
      </w:pPr>
      <w:r>
        <w:rPr>
          <w:rFonts w:ascii="Sylfaen" w:hAnsi="Sylfaen" w:cs="Arial"/>
          <w:b/>
          <w:sz w:val="22"/>
          <w:szCs w:val="22"/>
        </w:rPr>
        <w:t xml:space="preserve">Neglect:  </w:t>
      </w:r>
      <w:r>
        <w:rPr>
          <w:rFonts w:ascii="Sylfaen" w:hAnsi="Sylfaen" w:cs="Arial"/>
          <w:sz w:val="22"/>
          <w:szCs w:val="22"/>
        </w:rPr>
        <w:t xml:space="preserve">Neglect is the persistent failure to meet a child’s basic physical and/or psychological needs, likely to result in the serious impairment of the child’s health or </w:t>
      </w:r>
      <w:r>
        <w:rPr>
          <w:rFonts w:ascii="Sylfaen" w:hAnsi="Sylfaen" w:cs="Arial"/>
          <w:sz w:val="22"/>
          <w:szCs w:val="22"/>
        </w:rPr>
        <w:lastRenderedPageBreak/>
        <w:t>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 child’s basic emotional needs.</w:t>
      </w:r>
    </w:p>
    <w:p w14:paraId="32B110A0" w14:textId="77777777" w:rsidR="00CC6464" w:rsidRDefault="00CC6464">
      <w:pPr>
        <w:rPr>
          <w:rFonts w:ascii="Sylfaen" w:hAnsi="Sylfaen" w:cs="Arial"/>
          <w:sz w:val="22"/>
          <w:szCs w:val="22"/>
        </w:rPr>
      </w:pPr>
      <w:r>
        <w:rPr>
          <w:rFonts w:ascii="Sylfaen" w:hAnsi="Sylfaen" w:cs="Arial"/>
          <w:sz w:val="22"/>
          <w:szCs w:val="22"/>
        </w:rPr>
        <w:t>Neglect may also occur during pregnancy as a result of maternal substance misuse.</w:t>
      </w:r>
    </w:p>
    <w:p w14:paraId="4C4CEA3D" w14:textId="77777777" w:rsidR="00CC6464" w:rsidRDefault="00CC6464">
      <w:pPr>
        <w:rPr>
          <w:rFonts w:ascii="Sylfaen" w:hAnsi="Sylfaen" w:cs="Arial"/>
          <w:sz w:val="22"/>
          <w:szCs w:val="22"/>
        </w:rPr>
      </w:pPr>
    </w:p>
    <w:p w14:paraId="40F1C9C5" w14:textId="77777777" w:rsidR="00CC6464" w:rsidRDefault="00CC6464">
      <w:pPr>
        <w:rPr>
          <w:rFonts w:ascii="Sylfaen" w:hAnsi="Sylfaen" w:cs="Arial"/>
          <w:b/>
          <w:sz w:val="22"/>
          <w:szCs w:val="22"/>
        </w:rPr>
      </w:pPr>
      <w:r>
        <w:rPr>
          <w:rFonts w:ascii="Sylfaen" w:hAnsi="Sylfaen" w:cs="Arial"/>
          <w:b/>
          <w:sz w:val="22"/>
          <w:szCs w:val="22"/>
        </w:rPr>
        <w:t>Other harmful Behaviour:</w:t>
      </w:r>
    </w:p>
    <w:p w14:paraId="50895670" w14:textId="77777777" w:rsidR="00CC6464" w:rsidRDefault="00CC6464">
      <w:pPr>
        <w:tabs>
          <w:tab w:val="left" w:pos="3780"/>
        </w:tabs>
        <w:rPr>
          <w:rFonts w:ascii="Sylfaen" w:hAnsi="Sylfaen" w:cs="Arial"/>
          <w:b/>
          <w:sz w:val="22"/>
          <w:szCs w:val="22"/>
        </w:rPr>
      </w:pPr>
    </w:p>
    <w:p w14:paraId="0A6BFB96" w14:textId="77777777" w:rsidR="00CC6464" w:rsidRDefault="00CC6464">
      <w:pPr>
        <w:tabs>
          <w:tab w:val="left" w:pos="3780"/>
        </w:tabs>
        <w:rPr>
          <w:rFonts w:ascii="Sylfaen" w:hAnsi="Sylfaen" w:cs="Arial"/>
          <w:sz w:val="22"/>
          <w:szCs w:val="22"/>
        </w:rPr>
      </w:pPr>
      <w:r>
        <w:rPr>
          <w:rFonts w:ascii="Sylfaen" w:hAnsi="Sylfaen" w:cs="Arial"/>
          <w:b/>
          <w:sz w:val="22"/>
          <w:szCs w:val="22"/>
        </w:rPr>
        <w:t xml:space="preserve">Abuse of Trust : </w:t>
      </w:r>
      <w:r>
        <w:rPr>
          <w:rFonts w:ascii="Sylfaen" w:hAnsi="Sylfaen" w:cs="Arial"/>
          <w:sz w:val="22"/>
          <w:szCs w:val="22"/>
        </w:rPr>
        <w:t xml:space="preserve">A relationship of trust exists where a member of staff or volunteer is in a position of power or influence over a service user by virtue of the work or nature of the activity being undertaken.  It is a criminal offence for a person in a position of trust to engage in any sexual activity with a person aged under 18 with whom they have a relationship of trust, irrespective of the age of consent even if the basis for their relationship is consensual. </w:t>
      </w:r>
    </w:p>
    <w:p w14:paraId="38C1F859" w14:textId="77777777" w:rsidR="00CC6464" w:rsidRDefault="00CC6464">
      <w:pPr>
        <w:rPr>
          <w:rFonts w:ascii="Sylfaen" w:hAnsi="Sylfaen" w:cs="Arial"/>
          <w:b/>
          <w:sz w:val="22"/>
          <w:szCs w:val="22"/>
        </w:rPr>
      </w:pPr>
    </w:p>
    <w:p w14:paraId="55A8E560" w14:textId="77777777" w:rsidR="00CC6464" w:rsidRDefault="00CC6464">
      <w:pPr>
        <w:rPr>
          <w:rFonts w:ascii="Sylfaen" w:hAnsi="Sylfaen" w:cs="Arial"/>
          <w:bCs/>
          <w:sz w:val="22"/>
          <w:szCs w:val="22"/>
        </w:rPr>
      </w:pPr>
      <w:r>
        <w:rPr>
          <w:rFonts w:ascii="Sylfaen" w:hAnsi="Sylfaen" w:cs="Arial"/>
          <w:b/>
          <w:bCs/>
          <w:sz w:val="22"/>
          <w:szCs w:val="22"/>
        </w:rPr>
        <w:t xml:space="preserve">Bullying : </w:t>
      </w:r>
      <w:r>
        <w:rPr>
          <w:rFonts w:ascii="Sylfaen" w:hAnsi="Sylfaen" w:cs="Arial"/>
          <w:bCs/>
          <w:sz w:val="22"/>
          <w:szCs w:val="22"/>
        </w:rPr>
        <w:t xml:space="preserve"> is not defined as a separate category by the authorities but the following definition is useful:</w:t>
      </w:r>
    </w:p>
    <w:p w14:paraId="097D3D6D" w14:textId="77777777" w:rsidR="00CC6464" w:rsidRDefault="00CC6464">
      <w:pPr>
        <w:rPr>
          <w:rFonts w:ascii="Sylfaen" w:hAnsi="Sylfaen" w:cs="Arial"/>
          <w:bCs/>
          <w:sz w:val="22"/>
          <w:szCs w:val="22"/>
        </w:rPr>
      </w:pPr>
      <w:r>
        <w:rPr>
          <w:rFonts w:ascii="Sylfaen" w:hAnsi="Sylfaen" w:cs="Arial"/>
          <w:bCs/>
          <w:sz w:val="22"/>
          <w:szCs w:val="22"/>
        </w:rPr>
        <w:t>Bullying is deliberately hurtful behaviour, usually repeated over a period of time, where it is difficult for those bullied to defend themselves.  It can be:</w:t>
      </w:r>
    </w:p>
    <w:p w14:paraId="4877730F" w14:textId="77777777" w:rsidR="00CC6464" w:rsidRDefault="00CC6464">
      <w:pPr>
        <w:numPr>
          <w:ilvl w:val="0"/>
          <w:numId w:val="30"/>
        </w:numPr>
        <w:rPr>
          <w:rFonts w:ascii="Sylfaen" w:hAnsi="Sylfaen" w:cs="Arial"/>
          <w:bCs/>
          <w:sz w:val="22"/>
          <w:szCs w:val="22"/>
        </w:rPr>
      </w:pPr>
      <w:r>
        <w:rPr>
          <w:rFonts w:ascii="Sylfaen" w:hAnsi="Sylfaen" w:cs="Arial"/>
          <w:bCs/>
          <w:sz w:val="22"/>
          <w:szCs w:val="22"/>
        </w:rPr>
        <w:t>Physical ~ hitting, kicking, theft</w:t>
      </w:r>
    </w:p>
    <w:p w14:paraId="6252D275" w14:textId="77777777" w:rsidR="00CC6464" w:rsidRDefault="00CC6464">
      <w:pPr>
        <w:numPr>
          <w:ilvl w:val="0"/>
          <w:numId w:val="30"/>
        </w:numPr>
        <w:rPr>
          <w:rFonts w:ascii="Sylfaen" w:hAnsi="Sylfaen" w:cs="Arial"/>
          <w:bCs/>
          <w:sz w:val="22"/>
          <w:szCs w:val="22"/>
        </w:rPr>
      </w:pPr>
      <w:r>
        <w:rPr>
          <w:rFonts w:ascii="Sylfaen" w:hAnsi="Sylfaen" w:cs="Arial"/>
          <w:bCs/>
          <w:sz w:val="22"/>
          <w:szCs w:val="22"/>
        </w:rPr>
        <w:t>Verbal ~ racist or homophobic remarks, threats, name calling</w:t>
      </w:r>
    </w:p>
    <w:p w14:paraId="12AF42DB" w14:textId="77777777" w:rsidR="00CC6464" w:rsidRDefault="00CC6464">
      <w:pPr>
        <w:numPr>
          <w:ilvl w:val="0"/>
          <w:numId w:val="30"/>
        </w:numPr>
        <w:rPr>
          <w:rFonts w:ascii="Sylfaen" w:hAnsi="Sylfaen" w:cs="Arial"/>
          <w:bCs/>
          <w:sz w:val="22"/>
          <w:szCs w:val="22"/>
        </w:rPr>
      </w:pPr>
      <w:r>
        <w:rPr>
          <w:rFonts w:ascii="Sylfaen" w:hAnsi="Sylfaen" w:cs="Arial"/>
          <w:bCs/>
          <w:sz w:val="22"/>
          <w:szCs w:val="22"/>
        </w:rPr>
        <w:t>Emotional ~ isolating an individual from the activities and social acceptance of their peer group.</w:t>
      </w:r>
    </w:p>
    <w:p w14:paraId="4EAB8141" w14:textId="77777777" w:rsidR="00CC6464" w:rsidRDefault="00CC6464">
      <w:pPr>
        <w:numPr>
          <w:ilvl w:val="0"/>
          <w:numId w:val="30"/>
        </w:numPr>
        <w:rPr>
          <w:rFonts w:ascii="Sylfaen" w:hAnsi="Sylfaen" w:cs="Arial"/>
          <w:bCs/>
          <w:sz w:val="22"/>
          <w:szCs w:val="22"/>
        </w:rPr>
      </w:pPr>
      <w:r>
        <w:rPr>
          <w:rFonts w:ascii="Sylfaen" w:hAnsi="Sylfaen" w:cs="Arial"/>
          <w:bCs/>
          <w:sz w:val="22"/>
          <w:szCs w:val="22"/>
        </w:rPr>
        <w:t>The inappropriate use of mobile phones and other social media to emotionally harm another.</w:t>
      </w:r>
    </w:p>
    <w:p w14:paraId="72A6F12F" w14:textId="77777777" w:rsidR="00CC6464" w:rsidRDefault="00CC6464">
      <w:pPr>
        <w:rPr>
          <w:rFonts w:ascii="Sylfaen" w:hAnsi="Sylfaen" w:cs="Arial"/>
          <w:bCs/>
          <w:sz w:val="22"/>
          <w:szCs w:val="22"/>
        </w:rPr>
      </w:pPr>
      <w:r>
        <w:rPr>
          <w:rFonts w:ascii="Sylfaen" w:hAnsi="Sylfaen" w:cs="Arial"/>
          <w:sz w:val="22"/>
          <w:szCs w:val="22"/>
        </w:rPr>
        <w:t>Children from minority ethnic groups, disabled children, young people who are gay, lesbian or trans-gender or those with learning difficulties are more vulnerable to this form of abuse and may be targeted.  Bullying may be child to child, adult to child, child/children to adult, or adult to adult.  Bullying in all circumstances is unacceptable</w:t>
      </w:r>
    </w:p>
    <w:p w14:paraId="0C8FE7CE" w14:textId="77777777" w:rsidR="00CC6464" w:rsidRDefault="00CC6464">
      <w:pPr>
        <w:rPr>
          <w:rFonts w:ascii="Sylfaen" w:hAnsi="Sylfaen" w:cs="Arial"/>
          <w:bCs/>
          <w:sz w:val="22"/>
          <w:szCs w:val="22"/>
          <w:u w:val="single"/>
        </w:rPr>
      </w:pPr>
    </w:p>
    <w:p w14:paraId="5630EA34" w14:textId="77777777" w:rsidR="00CC6464" w:rsidRDefault="00CC6464">
      <w:pPr>
        <w:rPr>
          <w:rFonts w:ascii="Sylfaen" w:hAnsi="Sylfaen" w:cs="Arial"/>
          <w:bCs/>
          <w:sz w:val="22"/>
          <w:szCs w:val="22"/>
        </w:rPr>
      </w:pPr>
      <w:r>
        <w:rPr>
          <w:rFonts w:ascii="Sylfaen" w:hAnsi="Sylfaen" w:cs="Arial"/>
          <w:b/>
          <w:bCs/>
          <w:sz w:val="22"/>
          <w:szCs w:val="22"/>
        </w:rPr>
        <w:t>Sexual Exploitation :</w:t>
      </w:r>
      <w:r>
        <w:rPr>
          <w:rFonts w:ascii="Sylfaen" w:hAnsi="Sylfaen" w:cs="Arial"/>
          <w:bCs/>
          <w:sz w:val="22"/>
          <w:szCs w:val="22"/>
        </w:rPr>
        <w:t xml:space="preserve"> is the coercion or manipulation of children and young people into taking part in sexual activities.  It involves an exchange of some form of payment, which can include;</w:t>
      </w:r>
    </w:p>
    <w:p w14:paraId="74D57AC7" w14:textId="77777777" w:rsidR="00CC6464" w:rsidRDefault="00CC6464">
      <w:pPr>
        <w:numPr>
          <w:ilvl w:val="0"/>
          <w:numId w:val="31"/>
        </w:numPr>
        <w:rPr>
          <w:rFonts w:ascii="Sylfaen" w:hAnsi="Sylfaen" w:cs="Arial"/>
          <w:bCs/>
          <w:sz w:val="22"/>
          <w:szCs w:val="22"/>
        </w:rPr>
      </w:pPr>
      <w:r>
        <w:rPr>
          <w:rFonts w:ascii="Sylfaen" w:hAnsi="Sylfaen" w:cs="Arial"/>
          <w:bCs/>
          <w:sz w:val="22"/>
          <w:szCs w:val="22"/>
        </w:rPr>
        <w:t xml:space="preserve">money, mobile phones and other items </w:t>
      </w:r>
    </w:p>
    <w:p w14:paraId="753D1285" w14:textId="77777777" w:rsidR="00CC6464" w:rsidRDefault="00CC6464">
      <w:pPr>
        <w:numPr>
          <w:ilvl w:val="0"/>
          <w:numId w:val="31"/>
        </w:numPr>
        <w:rPr>
          <w:rFonts w:ascii="Sylfaen" w:hAnsi="Sylfaen" w:cs="Arial"/>
          <w:bCs/>
          <w:sz w:val="22"/>
          <w:szCs w:val="22"/>
        </w:rPr>
      </w:pPr>
      <w:r>
        <w:rPr>
          <w:rFonts w:ascii="Sylfaen" w:hAnsi="Sylfaen" w:cs="Arial"/>
          <w:bCs/>
          <w:sz w:val="22"/>
          <w:szCs w:val="22"/>
        </w:rPr>
        <w:t>drugs, alcohol</w:t>
      </w:r>
    </w:p>
    <w:p w14:paraId="0009DA62" w14:textId="77777777" w:rsidR="00CC6464" w:rsidRDefault="00CC6464">
      <w:pPr>
        <w:numPr>
          <w:ilvl w:val="0"/>
          <w:numId w:val="31"/>
        </w:numPr>
        <w:rPr>
          <w:rFonts w:ascii="Sylfaen" w:hAnsi="Sylfaen" w:cs="Arial"/>
          <w:bCs/>
          <w:sz w:val="22"/>
          <w:szCs w:val="22"/>
        </w:rPr>
      </w:pPr>
      <w:r>
        <w:rPr>
          <w:rFonts w:ascii="Sylfaen" w:hAnsi="Sylfaen" w:cs="Arial"/>
          <w:bCs/>
          <w:sz w:val="22"/>
          <w:szCs w:val="22"/>
        </w:rPr>
        <w:t xml:space="preserve">a place to stay, ‘protection’, affection </w:t>
      </w:r>
    </w:p>
    <w:p w14:paraId="2B1D605E" w14:textId="77777777" w:rsidR="00CC6464" w:rsidRDefault="00CC6464">
      <w:pPr>
        <w:rPr>
          <w:rFonts w:ascii="Sylfaen" w:hAnsi="Sylfaen" w:cs="Arial"/>
          <w:bCs/>
          <w:sz w:val="22"/>
          <w:szCs w:val="22"/>
        </w:rPr>
      </w:pPr>
      <w:r>
        <w:rPr>
          <w:rFonts w:ascii="Sylfaen" w:hAnsi="Sylfaen" w:cs="Arial"/>
          <w:bCs/>
          <w:sz w:val="22"/>
          <w:szCs w:val="22"/>
        </w:rPr>
        <w:t>The vulnerability of the young person and the grooming process employed renders them powerless to recognise the exploitative nature of relationships and unable to give informed consent.  It includes:</w:t>
      </w:r>
    </w:p>
    <w:p w14:paraId="764C9EE9" w14:textId="77777777" w:rsidR="00CC6464" w:rsidRDefault="00CC6464">
      <w:pPr>
        <w:numPr>
          <w:ilvl w:val="0"/>
          <w:numId w:val="32"/>
        </w:numPr>
        <w:rPr>
          <w:rFonts w:ascii="Sylfaen" w:hAnsi="Sylfaen" w:cs="Arial"/>
          <w:bCs/>
          <w:sz w:val="22"/>
          <w:szCs w:val="22"/>
        </w:rPr>
      </w:pPr>
      <w:r>
        <w:rPr>
          <w:rFonts w:ascii="Sylfaen" w:hAnsi="Sylfaen" w:cs="Arial"/>
          <w:bCs/>
          <w:sz w:val="22"/>
          <w:szCs w:val="22"/>
        </w:rPr>
        <w:t>Abuse through prostitution</w:t>
      </w:r>
    </w:p>
    <w:p w14:paraId="43E5166F" w14:textId="77777777" w:rsidR="00CC6464" w:rsidRDefault="00CC6464">
      <w:pPr>
        <w:numPr>
          <w:ilvl w:val="0"/>
          <w:numId w:val="32"/>
        </w:numPr>
        <w:rPr>
          <w:rFonts w:ascii="Sylfaen" w:hAnsi="Sylfaen" w:cs="Arial"/>
          <w:bCs/>
          <w:sz w:val="22"/>
          <w:szCs w:val="22"/>
        </w:rPr>
      </w:pPr>
      <w:r>
        <w:rPr>
          <w:rFonts w:ascii="Sylfaen" w:hAnsi="Sylfaen" w:cs="Arial"/>
          <w:bCs/>
          <w:sz w:val="22"/>
          <w:szCs w:val="22"/>
        </w:rPr>
        <w:t>Abuse through using children to produce child sexual abuse images and material</w:t>
      </w:r>
    </w:p>
    <w:p w14:paraId="27AD245B" w14:textId="77777777" w:rsidR="00CC6464" w:rsidRDefault="00CC6464">
      <w:pPr>
        <w:numPr>
          <w:ilvl w:val="0"/>
          <w:numId w:val="32"/>
        </w:numPr>
        <w:rPr>
          <w:rFonts w:ascii="Sylfaen" w:hAnsi="Sylfaen" w:cs="Arial"/>
          <w:bCs/>
          <w:sz w:val="22"/>
          <w:szCs w:val="22"/>
        </w:rPr>
      </w:pPr>
      <w:r>
        <w:rPr>
          <w:rFonts w:ascii="Sylfaen" w:hAnsi="Sylfaen" w:cs="Arial"/>
          <w:bCs/>
          <w:sz w:val="22"/>
          <w:szCs w:val="22"/>
        </w:rPr>
        <w:t>Abuse through grooming whether via direct contact or the use of technologies such as mobile phone or the internet</w:t>
      </w:r>
    </w:p>
    <w:p w14:paraId="3688F9F6" w14:textId="77777777" w:rsidR="00CC6464" w:rsidRDefault="00CC6464">
      <w:pPr>
        <w:numPr>
          <w:ilvl w:val="0"/>
          <w:numId w:val="32"/>
        </w:numPr>
        <w:rPr>
          <w:rFonts w:ascii="Sylfaen" w:hAnsi="Sylfaen" w:cs="Arial"/>
          <w:bCs/>
          <w:sz w:val="22"/>
          <w:szCs w:val="22"/>
        </w:rPr>
      </w:pPr>
      <w:r>
        <w:rPr>
          <w:rFonts w:ascii="Sylfaen" w:hAnsi="Sylfaen" w:cs="Arial"/>
          <w:bCs/>
          <w:sz w:val="22"/>
          <w:szCs w:val="22"/>
        </w:rPr>
        <w:t>Abuse through trafficking for sexual purposes.</w:t>
      </w:r>
    </w:p>
    <w:p w14:paraId="41004F19" w14:textId="77777777" w:rsidR="00CC6464" w:rsidRDefault="00CC6464">
      <w:pPr>
        <w:rPr>
          <w:rFonts w:ascii="Sylfaen" w:hAnsi="Sylfaen" w:cs="Arial"/>
          <w:bCs/>
          <w:sz w:val="22"/>
          <w:szCs w:val="22"/>
        </w:rPr>
      </w:pPr>
    </w:p>
    <w:p w14:paraId="42BA44DA" w14:textId="77777777" w:rsidR="00CC6464" w:rsidRDefault="00CC6464">
      <w:pPr>
        <w:rPr>
          <w:rFonts w:ascii="Sylfaen" w:hAnsi="Sylfaen" w:cs="Arial"/>
          <w:sz w:val="22"/>
          <w:szCs w:val="22"/>
        </w:rPr>
      </w:pPr>
      <w:r>
        <w:rPr>
          <w:rFonts w:ascii="Sylfaen" w:hAnsi="Sylfaen" w:cs="Arial"/>
          <w:b/>
          <w:bCs/>
          <w:sz w:val="22"/>
          <w:szCs w:val="22"/>
        </w:rPr>
        <w:lastRenderedPageBreak/>
        <w:t xml:space="preserve">Sexually Harmful Behaviour :  </w:t>
      </w:r>
      <w:r>
        <w:rPr>
          <w:rFonts w:ascii="Sylfaen" w:hAnsi="Sylfaen" w:cs="Arial"/>
          <w:sz w:val="22"/>
          <w:szCs w:val="22"/>
        </w:rPr>
        <w:t>A referral to social services should be made if a child or young person is displaying sexually harmful behaviour towards other children.  The following can help you distinguish the behaviour from non-abusive sexual experimentation.</w:t>
      </w:r>
    </w:p>
    <w:p w14:paraId="3B1D1547" w14:textId="77777777" w:rsidR="00CC6464" w:rsidRDefault="00CC6464">
      <w:pPr>
        <w:numPr>
          <w:ilvl w:val="0"/>
          <w:numId w:val="29"/>
        </w:numPr>
        <w:rPr>
          <w:rFonts w:ascii="Sylfaen" w:hAnsi="Sylfaen" w:cs="Arial"/>
          <w:sz w:val="22"/>
          <w:szCs w:val="22"/>
        </w:rPr>
      </w:pPr>
      <w:r>
        <w:rPr>
          <w:rFonts w:ascii="Sylfaen" w:hAnsi="Sylfaen" w:cs="Arial"/>
          <w:sz w:val="22"/>
          <w:szCs w:val="22"/>
        </w:rPr>
        <w:t>The power difference between the alleged abuser and his or her victim</w:t>
      </w:r>
    </w:p>
    <w:p w14:paraId="04522CBD" w14:textId="77777777" w:rsidR="00CC6464" w:rsidRDefault="00CC6464">
      <w:pPr>
        <w:numPr>
          <w:ilvl w:val="0"/>
          <w:numId w:val="29"/>
        </w:numPr>
        <w:rPr>
          <w:rFonts w:ascii="Sylfaen" w:hAnsi="Sylfaen" w:cs="Arial"/>
          <w:sz w:val="22"/>
          <w:szCs w:val="22"/>
        </w:rPr>
      </w:pPr>
      <w:r>
        <w:rPr>
          <w:rFonts w:ascii="Sylfaen" w:hAnsi="Sylfaen" w:cs="Arial"/>
          <w:sz w:val="22"/>
          <w:szCs w:val="22"/>
        </w:rPr>
        <w:t>The sophistication and age-appropriateness of the activity, given the age and understanding of the young person</w:t>
      </w:r>
    </w:p>
    <w:p w14:paraId="07BFCC1E" w14:textId="77777777" w:rsidR="00CC6464" w:rsidRDefault="00CC6464">
      <w:pPr>
        <w:numPr>
          <w:ilvl w:val="0"/>
          <w:numId w:val="29"/>
        </w:numPr>
        <w:rPr>
          <w:rFonts w:ascii="Sylfaen" w:hAnsi="Sylfaen" w:cs="Arial"/>
          <w:sz w:val="22"/>
          <w:szCs w:val="22"/>
        </w:rPr>
      </w:pPr>
      <w:r>
        <w:rPr>
          <w:rFonts w:ascii="Sylfaen" w:hAnsi="Sylfaen" w:cs="Arial"/>
          <w:sz w:val="22"/>
          <w:szCs w:val="22"/>
        </w:rPr>
        <w:t>Any evidence of overt violence, sexual bullying or exploitation</w:t>
      </w:r>
    </w:p>
    <w:p w14:paraId="2564D97E" w14:textId="77777777" w:rsidR="00CC6464" w:rsidRDefault="00CC6464">
      <w:pPr>
        <w:numPr>
          <w:ilvl w:val="0"/>
          <w:numId w:val="28"/>
        </w:numPr>
        <w:rPr>
          <w:rFonts w:ascii="Sylfaen" w:hAnsi="Sylfaen" w:cs="Arial"/>
          <w:sz w:val="22"/>
          <w:szCs w:val="22"/>
        </w:rPr>
      </w:pPr>
      <w:r>
        <w:rPr>
          <w:rFonts w:ascii="Sylfaen" w:hAnsi="Sylfaen" w:cs="Arial"/>
          <w:sz w:val="22"/>
          <w:szCs w:val="22"/>
        </w:rPr>
        <w:t>Whether consent/choice could not be exercised because of the victim’s age, social or economic vulnerability (children under the age of 13 are considered in law, to be unable to consent to sexual activity)</w:t>
      </w:r>
    </w:p>
    <w:p w14:paraId="032DF02A" w14:textId="77777777" w:rsidR="00CC6464" w:rsidRDefault="00CC6464">
      <w:pPr>
        <w:numPr>
          <w:ilvl w:val="0"/>
          <w:numId w:val="28"/>
        </w:numPr>
        <w:rPr>
          <w:rFonts w:ascii="Sylfaen" w:hAnsi="Sylfaen" w:cs="Arial"/>
          <w:sz w:val="22"/>
          <w:szCs w:val="22"/>
        </w:rPr>
      </w:pPr>
      <w:r>
        <w:rPr>
          <w:rFonts w:ascii="Sylfaen" w:hAnsi="Sylfaen" w:cs="Arial"/>
          <w:sz w:val="22"/>
          <w:szCs w:val="22"/>
        </w:rPr>
        <w:t>Whether there was secrecy or denial of the activity</w:t>
      </w:r>
    </w:p>
    <w:p w14:paraId="2479F567" w14:textId="77777777" w:rsidR="00CC6464" w:rsidRDefault="00CC6464">
      <w:pPr>
        <w:numPr>
          <w:ilvl w:val="0"/>
          <w:numId w:val="28"/>
        </w:numPr>
        <w:rPr>
          <w:rFonts w:ascii="Sylfaen" w:hAnsi="Sylfaen" w:cs="Arial"/>
          <w:sz w:val="22"/>
          <w:szCs w:val="22"/>
        </w:rPr>
      </w:pPr>
      <w:r>
        <w:rPr>
          <w:rFonts w:ascii="Sylfaen" w:hAnsi="Sylfaen" w:cs="Arial"/>
          <w:sz w:val="22"/>
          <w:szCs w:val="22"/>
        </w:rPr>
        <w:t>How was the sexual activity revealed – was it observed by an adult, revealed by the victim? What was the context of the behaviour?</w:t>
      </w:r>
    </w:p>
    <w:p w14:paraId="1A2C4D56" w14:textId="77777777" w:rsidR="00CC6464" w:rsidRDefault="00CC6464">
      <w:pPr>
        <w:numPr>
          <w:ilvl w:val="0"/>
          <w:numId w:val="28"/>
        </w:numPr>
        <w:rPr>
          <w:rFonts w:ascii="Sylfaen" w:hAnsi="Sylfaen" w:cs="Arial"/>
          <w:sz w:val="22"/>
          <w:szCs w:val="22"/>
        </w:rPr>
      </w:pPr>
      <w:r>
        <w:rPr>
          <w:rFonts w:ascii="Sylfaen" w:hAnsi="Sylfaen" w:cs="Arial"/>
          <w:sz w:val="22"/>
          <w:szCs w:val="22"/>
        </w:rPr>
        <w:t>How persistent is the sexual behaviour?  Does it stop when addressed or is it repeated again?</w:t>
      </w:r>
    </w:p>
    <w:p w14:paraId="0625565E" w14:textId="77777777" w:rsidR="00CC6464" w:rsidRDefault="00CC6464">
      <w:pPr>
        <w:numPr>
          <w:ilvl w:val="0"/>
          <w:numId w:val="28"/>
        </w:numPr>
        <w:rPr>
          <w:rFonts w:ascii="Sylfaen" w:hAnsi="Sylfaen" w:cs="Arial"/>
          <w:sz w:val="22"/>
          <w:szCs w:val="22"/>
        </w:rPr>
      </w:pPr>
      <w:r>
        <w:rPr>
          <w:rFonts w:ascii="Sylfaen" w:hAnsi="Sylfaen" w:cs="Arial"/>
          <w:sz w:val="22"/>
          <w:szCs w:val="22"/>
        </w:rPr>
        <w:t xml:space="preserve">Is there evidence of the behaviour getting worse </w:t>
      </w:r>
      <w:proofErr w:type="spellStart"/>
      <w:r>
        <w:rPr>
          <w:rFonts w:ascii="Sylfaen" w:hAnsi="Sylfaen" w:cs="Arial"/>
          <w:sz w:val="22"/>
          <w:szCs w:val="22"/>
        </w:rPr>
        <w:t>eg</w:t>
      </w:r>
      <w:proofErr w:type="spellEnd"/>
      <w:r>
        <w:rPr>
          <w:rFonts w:ascii="Sylfaen" w:hAnsi="Sylfaen" w:cs="Arial"/>
          <w:sz w:val="22"/>
          <w:szCs w:val="22"/>
        </w:rPr>
        <w:t>, an increase in intrusiveness/extent/number of victims/frequency?</w:t>
      </w:r>
    </w:p>
    <w:p w14:paraId="67C0C651" w14:textId="77777777" w:rsidR="00CC6464" w:rsidRDefault="00CC6464">
      <w:pPr>
        <w:rPr>
          <w:rFonts w:ascii="Sylfaen" w:hAnsi="Sylfaen" w:cs="Arial"/>
          <w:bCs/>
          <w:sz w:val="22"/>
          <w:szCs w:val="22"/>
        </w:rPr>
      </w:pPr>
    </w:p>
    <w:p w14:paraId="111C33F9" w14:textId="77777777" w:rsidR="00CC6464" w:rsidRDefault="00CC6464">
      <w:pPr>
        <w:rPr>
          <w:rFonts w:ascii="Sylfaen" w:hAnsi="Sylfaen" w:cs="Arial"/>
          <w:iCs/>
          <w:sz w:val="22"/>
          <w:szCs w:val="22"/>
        </w:rPr>
      </w:pPr>
      <w:r>
        <w:rPr>
          <w:rFonts w:ascii="Sylfaen" w:hAnsi="Sylfaen" w:cs="Arial"/>
          <w:b/>
          <w:bCs/>
          <w:sz w:val="22"/>
          <w:szCs w:val="22"/>
        </w:rPr>
        <w:t xml:space="preserve">Domestic Abuse : </w:t>
      </w:r>
      <w:r>
        <w:rPr>
          <w:rFonts w:ascii="Sylfaen" w:hAnsi="Sylfaen" w:cs="Arial"/>
          <w:sz w:val="22"/>
          <w:szCs w:val="22"/>
        </w:rPr>
        <w:t xml:space="preserve">can occur in any family or couple relationship, including same-sex, elder, teenage or vulnerable adult couples. Domestic abuse includes physical, sexual, psychological or economic harm or suffering, including threats of such acts, coercion or arbitrary deprivation of liberty.  </w:t>
      </w:r>
      <w:r>
        <w:rPr>
          <w:rFonts w:ascii="Sylfaen" w:hAnsi="Sylfaen" w:cs="Arial"/>
          <w:iCs/>
          <w:sz w:val="22"/>
          <w:szCs w:val="22"/>
        </w:rPr>
        <w:t xml:space="preserve">Exposure to domestic abuse can have many long term negative effects for children or young people and is recognised as a significant factor in emotional abuse.  Domestic abuse often begins or escalates during pregnancy and the unborn child can be targeted directly. </w:t>
      </w:r>
    </w:p>
    <w:p w14:paraId="308D56CC" w14:textId="77777777" w:rsidR="00CC6464" w:rsidRDefault="00CC6464">
      <w:pPr>
        <w:rPr>
          <w:rFonts w:ascii="Sylfaen" w:hAnsi="Sylfaen" w:cs="Arial"/>
          <w:sz w:val="22"/>
          <w:szCs w:val="22"/>
        </w:rPr>
      </w:pPr>
    </w:p>
    <w:p w14:paraId="2133BE4C" w14:textId="77777777" w:rsidR="00CC6464" w:rsidRDefault="00CC6464">
      <w:pPr>
        <w:rPr>
          <w:rFonts w:ascii="Sylfaen" w:hAnsi="Sylfaen" w:cs="Arial"/>
          <w:b/>
          <w:sz w:val="22"/>
          <w:szCs w:val="22"/>
        </w:rPr>
      </w:pPr>
      <w:r>
        <w:rPr>
          <w:rFonts w:ascii="Sylfaen" w:hAnsi="Sylfaen" w:cs="Arial"/>
          <w:b/>
          <w:sz w:val="22"/>
          <w:szCs w:val="22"/>
        </w:rPr>
        <w:t>Internet abuse</w:t>
      </w:r>
    </w:p>
    <w:p w14:paraId="6366313A" w14:textId="77777777" w:rsidR="00CC6464" w:rsidRDefault="00CC6464">
      <w:pPr>
        <w:rPr>
          <w:rFonts w:ascii="Sylfaen" w:hAnsi="Sylfaen" w:cs="Arial"/>
          <w:sz w:val="22"/>
          <w:szCs w:val="22"/>
        </w:rPr>
      </w:pPr>
      <w:r>
        <w:rPr>
          <w:rFonts w:ascii="Sylfaen" w:hAnsi="Sylfaen" w:cs="Arial"/>
          <w:sz w:val="22"/>
          <w:szCs w:val="22"/>
        </w:rPr>
        <w:t xml:space="preserve">Pornographic or, more accurately, child abuse images of children on the internet are images of children who have been abused.  They also encourage the abuse of other children.  It is a criminal offence to view child abuse images and if you suspect that someone may be accessing these images you should report the circumstances immediately to designated person, or directly to the police if outside of your work environment.  It is also a criminal offence to ‘groom’ children via chat-rooms and other internet activities.  </w:t>
      </w:r>
    </w:p>
    <w:p w14:paraId="0181C06C" w14:textId="77777777" w:rsidR="00CC6464" w:rsidRDefault="00CC6464">
      <w:pPr>
        <w:rPr>
          <w:rFonts w:ascii="Sylfaen" w:hAnsi="Sylfaen" w:cs="Arial"/>
          <w:i/>
          <w:sz w:val="22"/>
          <w:szCs w:val="22"/>
        </w:rPr>
      </w:pPr>
      <w:r>
        <w:rPr>
          <w:rFonts w:ascii="Sylfaen" w:hAnsi="Sylfaen" w:cs="Arial"/>
          <w:sz w:val="22"/>
          <w:szCs w:val="22"/>
        </w:rPr>
        <w:t xml:space="preserve">Young people ‘sexting’ can be inadvertently committing a criminal offence by sending compromising photos. </w:t>
      </w:r>
      <w:r>
        <w:rPr>
          <w:rFonts w:ascii="Sylfaen" w:hAnsi="Sylfaen" w:cs="Arial"/>
          <w:i/>
          <w:sz w:val="22"/>
          <w:szCs w:val="22"/>
        </w:rPr>
        <w:t xml:space="preserve">(For further information see the All </w:t>
      </w:r>
      <w:smartTag w:uri="urn:schemas-microsoft-com:office:smarttags" w:element="country-region">
        <w:smartTag w:uri="urn:schemas-microsoft-com:office:smarttags" w:element="place">
          <w:r>
            <w:rPr>
              <w:rFonts w:ascii="Sylfaen" w:hAnsi="Sylfaen" w:cs="Arial"/>
              <w:i/>
              <w:sz w:val="22"/>
              <w:szCs w:val="22"/>
            </w:rPr>
            <w:t>Wales</w:t>
          </w:r>
        </w:smartTag>
      </w:smartTag>
      <w:r>
        <w:rPr>
          <w:rFonts w:ascii="Sylfaen" w:hAnsi="Sylfaen" w:cs="Arial"/>
          <w:i/>
          <w:sz w:val="22"/>
          <w:szCs w:val="22"/>
        </w:rPr>
        <w:t xml:space="preserve"> Child Protection Procedures 2008 Protocol on Protection of Children from Abuse via Information Technology)</w:t>
      </w:r>
    </w:p>
    <w:p w14:paraId="797E50C6" w14:textId="77777777" w:rsidR="00CC6464" w:rsidRDefault="00CC6464">
      <w:pPr>
        <w:rPr>
          <w:rFonts w:ascii="Sylfaen" w:hAnsi="Sylfaen" w:cs="Arial"/>
          <w:sz w:val="22"/>
          <w:szCs w:val="22"/>
        </w:rPr>
      </w:pPr>
    </w:p>
    <w:p w14:paraId="29B0C284" w14:textId="77777777" w:rsidR="00CC6464" w:rsidRDefault="00CC6464">
      <w:pPr>
        <w:rPr>
          <w:rFonts w:ascii="Sylfaen" w:hAnsi="Sylfaen" w:cs="Arial"/>
          <w:bCs/>
          <w:sz w:val="22"/>
          <w:szCs w:val="22"/>
          <w:lang w:val="en-US"/>
        </w:rPr>
      </w:pPr>
      <w:r>
        <w:rPr>
          <w:rFonts w:ascii="Sylfaen" w:hAnsi="Sylfaen" w:cs="Arial"/>
          <w:b/>
          <w:bCs/>
          <w:sz w:val="22"/>
          <w:szCs w:val="22"/>
          <w:lang w:val="en-US"/>
        </w:rPr>
        <w:t>Some indicators that might lead you to become concerned about a child/young person</w:t>
      </w:r>
      <w:r>
        <w:rPr>
          <w:rFonts w:ascii="Sylfaen" w:hAnsi="Sylfaen" w:cs="Arial"/>
          <w:bCs/>
          <w:sz w:val="22"/>
          <w:szCs w:val="22"/>
          <w:lang w:val="en-US"/>
        </w:rPr>
        <w:t>:</w:t>
      </w:r>
    </w:p>
    <w:p w14:paraId="37956DF0" w14:textId="77777777" w:rsidR="00CC6464" w:rsidRDefault="00CC6464">
      <w:pPr>
        <w:rPr>
          <w:rFonts w:ascii="Sylfaen" w:hAnsi="Sylfaen" w:cs="Arial"/>
          <w:sz w:val="22"/>
          <w:szCs w:val="22"/>
        </w:rPr>
      </w:pPr>
      <w:r>
        <w:rPr>
          <w:rFonts w:ascii="Sylfaen" w:hAnsi="Sylfaen" w:cs="Arial"/>
          <w:sz w:val="22"/>
          <w:szCs w:val="22"/>
        </w:rPr>
        <w:t xml:space="preserve">The following are given to help and guide you, and there may be other indicators that are not included here.  One or more of these indicators does not definitely mean that a child is being abused.  Remember, you don’t have to decide if a child is being abused.  That is the role of social services.   But if you are worried about the child you do have the responsibility to pass on your concerns to the Designated Person. </w:t>
      </w:r>
    </w:p>
    <w:p w14:paraId="7B04FA47" w14:textId="77777777" w:rsidR="00CC6464" w:rsidRDefault="00CC6464">
      <w:pPr>
        <w:rPr>
          <w:rFonts w:ascii="Sylfaen" w:hAnsi="Sylfaen" w:cs="Arial"/>
          <w:sz w:val="22"/>
          <w:szCs w:val="22"/>
        </w:rPr>
      </w:pPr>
    </w:p>
    <w:p w14:paraId="307ED32B" w14:textId="77777777" w:rsidR="00CC6464" w:rsidRDefault="00CC6464">
      <w:pPr>
        <w:rPr>
          <w:rFonts w:ascii="Sylfaen" w:hAnsi="Sylfaen" w:cs="Arial"/>
          <w:sz w:val="22"/>
          <w:szCs w:val="22"/>
        </w:rPr>
      </w:pPr>
      <w:r>
        <w:rPr>
          <w:rFonts w:ascii="Sylfaen" w:hAnsi="Sylfaen" w:cs="Arial"/>
          <w:b/>
          <w:sz w:val="22"/>
          <w:szCs w:val="22"/>
        </w:rPr>
        <w:lastRenderedPageBreak/>
        <w:t>Physical Abuse</w:t>
      </w:r>
    </w:p>
    <w:p w14:paraId="0F98B711" w14:textId="77777777" w:rsidR="00CC6464" w:rsidRDefault="00CC6464">
      <w:pPr>
        <w:rPr>
          <w:rFonts w:ascii="Sylfaen" w:hAnsi="Sylfaen" w:cs="Arial"/>
          <w:sz w:val="22"/>
          <w:szCs w:val="22"/>
        </w:rPr>
      </w:pPr>
      <w:r>
        <w:rPr>
          <w:rFonts w:ascii="Sylfaen" w:hAnsi="Sylfaen" w:cs="Arial"/>
          <w:sz w:val="22"/>
          <w:szCs w:val="22"/>
        </w:rPr>
        <w:t>Bruises that may be indicative of possible physical abuse are:</w:t>
      </w:r>
    </w:p>
    <w:p w14:paraId="5444B046" w14:textId="77777777" w:rsidR="00CC6464" w:rsidRDefault="00CC6464">
      <w:pPr>
        <w:numPr>
          <w:ilvl w:val="0"/>
          <w:numId w:val="37"/>
        </w:numPr>
        <w:rPr>
          <w:rFonts w:ascii="Sylfaen" w:hAnsi="Sylfaen" w:cs="Arial"/>
          <w:sz w:val="22"/>
          <w:szCs w:val="22"/>
        </w:rPr>
      </w:pPr>
      <w:r>
        <w:rPr>
          <w:rFonts w:ascii="Sylfaen" w:hAnsi="Sylfaen" w:cs="Arial"/>
          <w:sz w:val="22"/>
          <w:szCs w:val="22"/>
        </w:rPr>
        <w:t>Bruising in babies</w:t>
      </w:r>
    </w:p>
    <w:p w14:paraId="0A382E45" w14:textId="77777777" w:rsidR="00CC6464" w:rsidRDefault="00CC6464">
      <w:pPr>
        <w:numPr>
          <w:ilvl w:val="0"/>
          <w:numId w:val="37"/>
        </w:numPr>
        <w:rPr>
          <w:rFonts w:ascii="Sylfaen" w:hAnsi="Sylfaen" w:cs="Arial"/>
          <w:sz w:val="22"/>
          <w:szCs w:val="22"/>
        </w:rPr>
      </w:pPr>
      <w:r>
        <w:rPr>
          <w:rFonts w:ascii="Sylfaen" w:hAnsi="Sylfaen" w:cs="Arial"/>
          <w:sz w:val="22"/>
          <w:szCs w:val="22"/>
        </w:rPr>
        <w:t>Bruising in children who cannot move on their own</w:t>
      </w:r>
    </w:p>
    <w:p w14:paraId="08269792" w14:textId="77777777" w:rsidR="00CC6464" w:rsidRDefault="00CC6464">
      <w:pPr>
        <w:numPr>
          <w:ilvl w:val="0"/>
          <w:numId w:val="37"/>
        </w:numPr>
        <w:rPr>
          <w:rFonts w:ascii="Sylfaen" w:hAnsi="Sylfaen" w:cs="Arial"/>
          <w:sz w:val="22"/>
          <w:szCs w:val="22"/>
        </w:rPr>
      </w:pPr>
      <w:r>
        <w:rPr>
          <w:rFonts w:ascii="Sylfaen" w:hAnsi="Sylfaen" w:cs="Arial"/>
          <w:sz w:val="22"/>
          <w:szCs w:val="22"/>
        </w:rPr>
        <w:t>Bruising that is not on the bony parts of the body</w:t>
      </w:r>
    </w:p>
    <w:p w14:paraId="16AD40BF" w14:textId="77777777" w:rsidR="00CC6464" w:rsidRDefault="00CC6464">
      <w:pPr>
        <w:numPr>
          <w:ilvl w:val="0"/>
          <w:numId w:val="37"/>
        </w:numPr>
        <w:rPr>
          <w:rFonts w:ascii="Sylfaen" w:hAnsi="Sylfaen" w:cs="Arial"/>
          <w:sz w:val="22"/>
          <w:szCs w:val="22"/>
        </w:rPr>
      </w:pPr>
      <w:r>
        <w:rPr>
          <w:rFonts w:ascii="Sylfaen" w:hAnsi="Sylfaen" w:cs="Arial"/>
          <w:sz w:val="22"/>
          <w:szCs w:val="22"/>
        </w:rPr>
        <w:t>Bruises to the face, back, stomach, arms, buttocks, ears and hands</w:t>
      </w:r>
    </w:p>
    <w:p w14:paraId="46570288" w14:textId="77777777" w:rsidR="00CC6464" w:rsidRDefault="00CC6464">
      <w:pPr>
        <w:numPr>
          <w:ilvl w:val="0"/>
          <w:numId w:val="37"/>
        </w:numPr>
        <w:rPr>
          <w:rFonts w:ascii="Sylfaen" w:hAnsi="Sylfaen" w:cs="Arial"/>
          <w:sz w:val="22"/>
          <w:szCs w:val="22"/>
        </w:rPr>
      </w:pPr>
      <w:r>
        <w:rPr>
          <w:rFonts w:ascii="Sylfaen" w:hAnsi="Sylfaen" w:cs="Arial"/>
          <w:sz w:val="22"/>
          <w:szCs w:val="22"/>
        </w:rPr>
        <w:t>Bruises in clusters</w:t>
      </w:r>
    </w:p>
    <w:p w14:paraId="4CA320DB" w14:textId="77777777" w:rsidR="00CC6464" w:rsidRDefault="00CC6464">
      <w:pPr>
        <w:numPr>
          <w:ilvl w:val="0"/>
          <w:numId w:val="37"/>
        </w:numPr>
        <w:rPr>
          <w:rFonts w:ascii="Sylfaen" w:hAnsi="Sylfaen" w:cs="Arial"/>
          <w:sz w:val="22"/>
          <w:szCs w:val="22"/>
        </w:rPr>
      </w:pPr>
      <w:r>
        <w:rPr>
          <w:rFonts w:ascii="Sylfaen" w:hAnsi="Sylfaen" w:cs="Arial"/>
          <w:sz w:val="22"/>
          <w:szCs w:val="22"/>
        </w:rPr>
        <w:t xml:space="preserve">A number of bruises of a regular shape – </w:t>
      </w:r>
      <w:proofErr w:type="spellStart"/>
      <w:r>
        <w:rPr>
          <w:rFonts w:ascii="Sylfaen" w:hAnsi="Sylfaen" w:cs="Arial"/>
          <w:sz w:val="22"/>
          <w:szCs w:val="22"/>
        </w:rPr>
        <w:t>eg</w:t>
      </w:r>
      <w:proofErr w:type="spellEnd"/>
      <w:r>
        <w:rPr>
          <w:rFonts w:ascii="Sylfaen" w:hAnsi="Sylfaen" w:cs="Arial"/>
          <w:sz w:val="22"/>
          <w:szCs w:val="22"/>
        </w:rPr>
        <w:t>, fingertip bruising</w:t>
      </w:r>
    </w:p>
    <w:p w14:paraId="2552CE50" w14:textId="77777777" w:rsidR="00CC6464" w:rsidRDefault="00CC6464">
      <w:pPr>
        <w:numPr>
          <w:ilvl w:val="0"/>
          <w:numId w:val="37"/>
        </w:numPr>
        <w:rPr>
          <w:rFonts w:ascii="Sylfaen" w:hAnsi="Sylfaen" w:cs="Arial"/>
          <w:sz w:val="22"/>
          <w:szCs w:val="22"/>
        </w:rPr>
      </w:pPr>
      <w:r>
        <w:rPr>
          <w:rFonts w:ascii="Sylfaen" w:hAnsi="Sylfaen" w:cs="Arial"/>
          <w:sz w:val="22"/>
          <w:szCs w:val="22"/>
        </w:rPr>
        <w:t>Bruises that carry an imprint – of an implement or cord or hand</w:t>
      </w:r>
    </w:p>
    <w:p w14:paraId="12104FD5" w14:textId="77777777" w:rsidR="00CC6464" w:rsidRDefault="00CC6464">
      <w:pPr>
        <w:numPr>
          <w:ilvl w:val="0"/>
          <w:numId w:val="37"/>
        </w:numPr>
        <w:rPr>
          <w:rFonts w:ascii="Sylfaen" w:hAnsi="Sylfaen" w:cs="Arial"/>
          <w:sz w:val="22"/>
          <w:szCs w:val="22"/>
        </w:rPr>
      </w:pPr>
      <w:r>
        <w:rPr>
          <w:rFonts w:ascii="Sylfaen" w:hAnsi="Sylfaen" w:cs="Arial"/>
          <w:sz w:val="22"/>
          <w:szCs w:val="22"/>
        </w:rPr>
        <w:t>Bruising where the explanation seems unlikely</w:t>
      </w:r>
    </w:p>
    <w:p w14:paraId="568C698B" w14:textId="77777777" w:rsidR="00CC6464" w:rsidRDefault="00CC6464">
      <w:pPr>
        <w:rPr>
          <w:rFonts w:ascii="Sylfaen" w:hAnsi="Sylfaen" w:cs="Arial"/>
          <w:sz w:val="22"/>
          <w:szCs w:val="22"/>
        </w:rPr>
      </w:pPr>
    </w:p>
    <w:p w14:paraId="24E30F9E" w14:textId="77777777" w:rsidR="00CC6464" w:rsidRDefault="00CC6464">
      <w:pPr>
        <w:rPr>
          <w:rFonts w:ascii="Sylfaen" w:hAnsi="Sylfaen" w:cs="Arial"/>
          <w:sz w:val="22"/>
          <w:szCs w:val="22"/>
        </w:rPr>
      </w:pPr>
      <w:r>
        <w:rPr>
          <w:rFonts w:ascii="Sylfaen" w:hAnsi="Sylfaen" w:cs="Arial"/>
          <w:sz w:val="22"/>
          <w:szCs w:val="22"/>
        </w:rPr>
        <w:t>Other signs of physical abuse might be:</w:t>
      </w:r>
    </w:p>
    <w:p w14:paraId="6FF8E5D8" w14:textId="77777777" w:rsidR="00CC6464" w:rsidRDefault="00CC6464">
      <w:pPr>
        <w:numPr>
          <w:ilvl w:val="0"/>
          <w:numId w:val="38"/>
        </w:numPr>
        <w:rPr>
          <w:rFonts w:ascii="Sylfaen" w:hAnsi="Sylfaen" w:cs="Arial"/>
          <w:sz w:val="22"/>
          <w:szCs w:val="22"/>
        </w:rPr>
      </w:pPr>
      <w:r>
        <w:rPr>
          <w:rFonts w:ascii="Sylfaen" w:hAnsi="Sylfaen" w:cs="Arial"/>
          <w:sz w:val="22"/>
          <w:szCs w:val="22"/>
        </w:rPr>
        <w:t>Cigarette burns</w:t>
      </w:r>
    </w:p>
    <w:p w14:paraId="4C231A40" w14:textId="77777777" w:rsidR="00CC6464" w:rsidRDefault="00CC6464">
      <w:pPr>
        <w:numPr>
          <w:ilvl w:val="0"/>
          <w:numId w:val="38"/>
        </w:numPr>
        <w:rPr>
          <w:rFonts w:ascii="Sylfaen" w:hAnsi="Sylfaen" w:cs="Arial"/>
          <w:sz w:val="22"/>
          <w:szCs w:val="22"/>
        </w:rPr>
      </w:pPr>
      <w:r>
        <w:rPr>
          <w:rFonts w:ascii="Sylfaen" w:hAnsi="Sylfaen" w:cs="Arial"/>
          <w:sz w:val="22"/>
          <w:szCs w:val="22"/>
        </w:rPr>
        <w:t>Adult bite marks</w:t>
      </w:r>
    </w:p>
    <w:p w14:paraId="2F5F8959" w14:textId="77777777" w:rsidR="00CC6464" w:rsidRDefault="00CC6464">
      <w:pPr>
        <w:numPr>
          <w:ilvl w:val="0"/>
          <w:numId w:val="38"/>
        </w:numPr>
        <w:rPr>
          <w:rFonts w:ascii="Sylfaen" w:hAnsi="Sylfaen" w:cs="Arial"/>
          <w:sz w:val="22"/>
          <w:szCs w:val="22"/>
        </w:rPr>
      </w:pPr>
      <w:r>
        <w:rPr>
          <w:rFonts w:ascii="Sylfaen" w:hAnsi="Sylfaen" w:cs="Arial"/>
          <w:sz w:val="22"/>
          <w:szCs w:val="22"/>
        </w:rPr>
        <w:t xml:space="preserve">Broken bones </w:t>
      </w:r>
    </w:p>
    <w:p w14:paraId="7804EF34" w14:textId="77777777" w:rsidR="00CC6464" w:rsidRDefault="00CC6464">
      <w:pPr>
        <w:numPr>
          <w:ilvl w:val="0"/>
          <w:numId w:val="38"/>
        </w:numPr>
        <w:rPr>
          <w:rFonts w:ascii="Sylfaen" w:hAnsi="Sylfaen" w:cs="Arial"/>
          <w:sz w:val="22"/>
          <w:szCs w:val="22"/>
        </w:rPr>
      </w:pPr>
      <w:r>
        <w:rPr>
          <w:rFonts w:ascii="Sylfaen" w:hAnsi="Sylfaen" w:cs="Arial"/>
          <w:sz w:val="22"/>
          <w:szCs w:val="22"/>
        </w:rPr>
        <w:t xml:space="preserve">Scalds, especially if of a regular shape or where the explanation seems unlikely </w:t>
      </w:r>
    </w:p>
    <w:p w14:paraId="6A042F09" w14:textId="77777777" w:rsidR="00CC6464" w:rsidRDefault="00CC6464">
      <w:pPr>
        <w:numPr>
          <w:ilvl w:val="0"/>
          <w:numId w:val="38"/>
        </w:numPr>
        <w:rPr>
          <w:rFonts w:ascii="Sylfaen" w:hAnsi="Sylfaen" w:cs="Arial"/>
          <w:sz w:val="22"/>
          <w:szCs w:val="22"/>
        </w:rPr>
      </w:pPr>
      <w:r>
        <w:rPr>
          <w:rFonts w:ascii="Sylfaen" w:hAnsi="Sylfaen" w:cs="Arial"/>
          <w:sz w:val="22"/>
          <w:szCs w:val="22"/>
        </w:rPr>
        <w:t>A child flinching when touched or approached</w:t>
      </w:r>
    </w:p>
    <w:p w14:paraId="154447C9" w14:textId="77777777" w:rsidR="00CC6464" w:rsidRDefault="00CC6464">
      <w:pPr>
        <w:numPr>
          <w:ilvl w:val="0"/>
          <w:numId w:val="38"/>
        </w:numPr>
        <w:rPr>
          <w:rFonts w:ascii="Sylfaen" w:hAnsi="Sylfaen" w:cs="Arial"/>
          <w:sz w:val="22"/>
          <w:szCs w:val="22"/>
        </w:rPr>
      </w:pPr>
      <w:r>
        <w:rPr>
          <w:rFonts w:ascii="Sylfaen" w:hAnsi="Sylfaen" w:cs="Arial"/>
          <w:sz w:val="22"/>
          <w:szCs w:val="22"/>
        </w:rPr>
        <w:t>Fear of parents being asked about a bruise or other mark</w:t>
      </w:r>
    </w:p>
    <w:p w14:paraId="1A939487" w14:textId="77777777" w:rsidR="00CC6464" w:rsidRDefault="00CC6464">
      <w:pPr>
        <w:rPr>
          <w:rFonts w:ascii="Sylfaen" w:hAnsi="Sylfaen" w:cs="Arial"/>
          <w:sz w:val="22"/>
          <w:szCs w:val="22"/>
        </w:rPr>
      </w:pPr>
    </w:p>
    <w:p w14:paraId="0000D995" w14:textId="77777777" w:rsidR="00CC6464" w:rsidRDefault="00CC6464">
      <w:pPr>
        <w:rPr>
          <w:rFonts w:ascii="Sylfaen" w:hAnsi="Sylfaen" w:cs="Arial"/>
          <w:b/>
          <w:sz w:val="22"/>
          <w:szCs w:val="22"/>
        </w:rPr>
      </w:pPr>
      <w:r>
        <w:rPr>
          <w:rFonts w:ascii="Sylfaen" w:hAnsi="Sylfaen" w:cs="Arial"/>
          <w:b/>
          <w:sz w:val="22"/>
          <w:szCs w:val="22"/>
        </w:rPr>
        <w:t>Emotional Abuse</w:t>
      </w:r>
    </w:p>
    <w:p w14:paraId="577DE537" w14:textId="77777777" w:rsidR="00CC6464" w:rsidRDefault="00CC6464">
      <w:pPr>
        <w:rPr>
          <w:rFonts w:ascii="Sylfaen" w:hAnsi="Sylfaen" w:cs="Arial"/>
          <w:sz w:val="22"/>
          <w:szCs w:val="22"/>
        </w:rPr>
      </w:pPr>
      <w:r>
        <w:rPr>
          <w:rFonts w:ascii="Sylfaen" w:hAnsi="Sylfaen" w:cs="Arial"/>
          <w:sz w:val="22"/>
          <w:szCs w:val="22"/>
        </w:rPr>
        <w:t>Emotional abuse can be difficult to detect as a child may appear well cared for yet receive little or no love, affection or positive attention and/or be constantly put down or belittled.  A child living in an environment of low warmth and high criticism is likely to suffer emotional abuse.</w:t>
      </w:r>
    </w:p>
    <w:p w14:paraId="6AA258D8" w14:textId="77777777" w:rsidR="00CC6464" w:rsidRDefault="00CC6464">
      <w:pPr>
        <w:rPr>
          <w:rFonts w:ascii="Sylfaen" w:hAnsi="Sylfaen" w:cs="Arial"/>
          <w:sz w:val="22"/>
          <w:szCs w:val="22"/>
        </w:rPr>
      </w:pPr>
    </w:p>
    <w:p w14:paraId="7D767216" w14:textId="77777777" w:rsidR="00CC6464" w:rsidRDefault="00CC6464">
      <w:pPr>
        <w:rPr>
          <w:rFonts w:ascii="Sylfaen" w:hAnsi="Sylfaen" w:cs="Arial"/>
          <w:sz w:val="22"/>
          <w:szCs w:val="22"/>
        </w:rPr>
      </w:pPr>
      <w:r>
        <w:rPr>
          <w:rFonts w:ascii="Sylfaen" w:hAnsi="Sylfaen" w:cs="Arial"/>
          <w:sz w:val="22"/>
          <w:szCs w:val="22"/>
        </w:rPr>
        <w:t>Indicators may include:</w:t>
      </w:r>
    </w:p>
    <w:p w14:paraId="14201D46" w14:textId="77777777" w:rsidR="00CC6464" w:rsidRDefault="00CC6464">
      <w:pPr>
        <w:numPr>
          <w:ilvl w:val="0"/>
          <w:numId w:val="39"/>
        </w:numPr>
        <w:rPr>
          <w:rFonts w:ascii="Sylfaen" w:hAnsi="Sylfaen" w:cs="Arial"/>
          <w:sz w:val="22"/>
          <w:szCs w:val="22"/>
        </w:rPr>
      </w:pPr>
      <w:r>
        <w:rPr>
          <w:rFonts w:ascii="Sylfaen" w:hAnsi="Sylfaen" w:cs="Arial"/>
          <w:sz w:val="22"/>
          <w:szCs w:val="22"/>
        </w:rPr>
        <w:t>a failure to thrive or grow, especially if the child puts on weight when  not in the care of his or her parents</w:t>
      </w:r>
    </w:p>
    <w:p w14:paraId="6964B455" w14:textId="77777777" w:rsidR="00CC6464" w:rsidRDefault="00CC6464">
      <w:pPr>
        <w:numPr>
          <w:ilvl w:val="0"/>
          <w:numId w:val="39"/>
        </w:numPr>
        <w:rPr>
          <w:rFonts w:ascii="Sylfaen" w:hAnsi="Sylfaen" w:cs="Arial"/>
          <w:sz w:val="22"/>
          <w:szCs w:val="22"/>
        </w:rPr>
      </w:pPr>
      <w:r>
        <w:rPr>
          <w:rFonts w:ascii="Sylfaen" w:hAnsi="Sylfaen" w:cs="Arial"/>
          <w:sz w:val="22"/>
          <w:szCs w:val="22"/>
        </w:rPr>
        <w:t>developmental delay in physical or emotional progress</w:t>
      </w:r>
    </w:p>
    <w:p w14:paraId="7B73D219" w14:textId="77777777" w:rsidR="00CC6464" w:rsidRDefault="00CC6464">
      <w:pPr>
        <w:numPr>
          <w:ilvl w:val="0"/>
          <w:numId w:val="39"/>
        </w:numPr>
        <w:rPr>
          <w:rFonts w:ascii="Sylfaen" w:hAnsi="Sylfaen" w:cs="Arial"/>
          <w:sz w:val="22"/>
          <w:szCs w:val="22"/>
        </w:rPr>
      </w:pPr>
      <w:r>
        <w:rPr>
          <w:rFonts w:ascii="Sylfaen" w:hAnsi="Sylfaen" w:cs="Arial"/>
          <w:sz w:val="22"/>
          <w:szCs w:val="22"/>
        </w:rPr>
        <w:t xml:space="preserve">nervous behaviour, </w:t>
      </w:r>
      <w:proofErr w:type="spellStart"/>
      <w:r>
        <w:rPr>
          <w:rFonts w:ascii="Sylfaen" w:hAnsi="Sylfaen" w:cs="Arial"/>
          <w:sz w:val="22"/>
          <w:szCs w:val="22"/>
        </w:rPr>
        <w:t>eg</w:t>
      </w:r>
      <w:proofErr w:type="spellEnd"/>
      <w:r>
        <w:rPr>
          <w:rFonts w:ascii="Sylfaen" w:hAnsi="Sylfaen" w:cs="Arial"/>
          <w:sz w:val="22"/>
          <w:szCs w:val="22"/>
        </w:rPr>
        <w:t>, rocking, hair twisting</w:t>
      </w:r>
    </w:p>
    <w:p w14:paraId="307E9D86" w14:textId="77777777" w:rsidR="00CC6464" w:rsidRDefault="00CC6464">
      <w:pPr>
        <w:numPr>
          <w:ilvl w:val="0"/>
          <w:numId w:val="39"/>
        </w:numPr>
        <w:rPr>
          <w:rFonts w:ascii="Sylfaen" w:hAnsi="Sylfaen" w:cs="Arial"/>
          <w:sz w:val="22"/>
          <w:szCs w:val="22"/>
        </w:rPr>
      </w:pPr>
      <w:r>
        <w:rPr>
          <w:rFonts w:ascii="Sylfaen" w:hAnsi="Sylfaen" w:cs="Arial"/>
          <w:sz w:val="22"/>
          <w:szCs w:val="22"/>
        </w:rPr>
        <w:t>being unable to play and interact with others</w:t>
      </w:r>
    </w:p>
    <w:p w14:paraId="2B30D666" w14:textId="77777777" w:rsidR="00CC6464" w:rsidRDefault="00CC6464">
      <w:pPr>
        <w:numPr>
          <w:ilvl w:val="0"/>
          <w:numId w:val="39"/>
        </w:numPr>
        <w:rPr>
          <w:rFonts w:ascii="Sylfaen" w:hAnsi="Sylfaen" w:cs="Arial"/>
          <w:b/>
          <w:sz w:val="22"/>
          <w:szCs w:val="22"/>
        </w:rPr>
      </w:pPr>
      <w:proofErr w:type="spellStart"/>
      <w:r>
        <w:rPr>
          <w:rFonts w:ascii="Sylfaen" w:hAnsi="Sylfaen" w:cs="Arial"/>
          <w:sz w:val="22"/>
          <w:szCs w:val="22"/>
        </w:rPr>
        <w:t>self harming</w:t>
      </w:r>
      <w:proofErr w:type="spellEnd"/>
      <w:r>
        <w:rPr>
          <w:rFonts w:ascii="Sylfaen" w:hAnsi="Sylfaen" w:cs="Arial"/>
          <w:sz w:val="22"/>
          <w:szCs w:val="22"/>
        </w:rPr>
        <w:t xml:space="preserve"> behaviour, </w:t>
      </w:r>
      <w:proofErr w:type="spellStart"/>
      <w:r>
        <w:rPr>
          <w:rFonts w:ascii="Sylfaen" w:hAnsi="Sylfaen" w:cs="Arial"/>
          <w:sz w:val="22"/>
          <w:szCs w:val="22"/>
        </w:rPr>
        <w:t>eg</w:t>
      </w:r>
      <w:proofErr w:type="spellEnd"/>
      <w:r>
        <w:rPr>
          <w:rFonts w:ascii="Sylfaen" w:hAnsi="Sylfaen" w:cs="Arial"/>
          <w:sz w:val="22"/>
          <w:szCs w:val="22"/>
        </w:rPr>
        <w:t xml:space="preserve"> severe scratching, cutting etc.</w:t>
      </w:r>
    </w:p>
    <w:p w14:paraId="6FFBD3EC" w14:textId="77777777" w:rsidR="00CC6464" w:rsidRDefault="00CC6464">
      <w:pPr>
        <w:rPr>
          <w:rFonts w:ascii="Sylfaen" w:hAnsi="Sylfaen" w:cs="Arial"/>
          <w:b/>
          <w:sz w:val="22"/>
          <w:szCs w:val="22"/>
        </w:rPr>
      </w:pPr>
    </w:p>
    <w:p w14:paraId="6CA5EEF4" w14:textId="77777777" w:rsidR="00CC6464" w:rsidRDefault="00CC6464">
      <w:pPr>
        <w:rPr>
          <w:rFonts w:ascii="Sylfaen" w:hAnsi="Sylfaen" w:cs="Arial"/>
          <w:b/>
          <w:sz w:val="22"/>
          <w:szCs w:val="22"/>
        </w:rPr>
      </w:pPr>
      <w:r>
        <w:rPr>
          <w:rFonts w:ascii="Sylfaen" w:hAnsi="Sylfaen" w:cs="Arial"/>
          <w:b/>
          <w:sz w:val="22"/>
          <w:szCs w:val="22"/>
        </w:rPr>
        <w:t>Sexual Abuse</w:t>
      </w:r>
    </w:p>
    <w:p w14:paraId="5FC2332B" w14:textId="77777777" w:rsidR="00CC6464" w:rsidRDefault="00CC6464">
      <w:pPr>
        <w:rPr>
          <w:rFonts w:ascii="Sylfaen" w:hAnsi="Sylfaen" w:cs="Arial"/>
          <w:sz w:val="22"/>
          <w:szCs w:val="22"/>
        </w:rPr>
      </w:pPr>
      <w:r>
        <w:rPr>
          <w:rFonts w:ascii="Sylfaen" w:hAnsi="Sylfaen" w:cs="Arial"/>
          <w:sz w:val="22"/>
          <w:szCs w:val="22"/>
        </w:rPr>
        <w:t>Adults who use children for their own sexual gratification abuse both boys and girls of all ages, including babies and toddlers.  Often a child’s behaviour might make you worried, but physical signs might also raise concern.  Children may try to tell about sexual abuse by dropping hints.  It is important that they are listened to and taken seriously. (</w:t>
      </w:r>
      <w:r>
        <w:rPr>
          <w:rFonts w:ascii="Sylfaen" w:hAnsi="Sylfaen" w:cs="Arial"/>
          <w:i/>
          <w:sz w:val="22"/>
          <w:szCs w:val="22"/>
        </w:rPr>
        <w:t>See above ‘What to do if a child tells you …. ‘)</w:t>
      </w:r>
    </w:p>
    <w:p w14:paraId="30DCCCAD" w14:textId="77777777" w:rsidR="00CC6464" w:rsidRDefault="00CC6464">
      <w:pPr>
        <w:rPr>
          <w:rFonts w:ascii="Sylfaen" w:hAnsi="Sylfaen" w:cs="Arial"/>
          <w:sz w:val="22"/>
          <w:szCs w:val="22"/>
        </w:rPr>
      </w:pPr>
    </w:p>
    <w:p w14:paraId="463DD882" w14:textId="77777777" w:rsidR="00CC6464" w:rsidRDefault="00CC6464">
      <w:pPr>
        <w:rPr>
          <w:rFonts w:ascii="Sylfaen" w:hAnsi="Sylfaen" w:cs="Arial"/>
          <w:sz w:val="22"/>
          <w:szCs w:val="22"/>
        </w:rPr>
      </w:pPr>
      <w:r>
        <w:rPr>
          <w:rFonts w:ascii="Sylfaen" w:hAnsi="Sylfaen" w:cs="Arial"/>
          <w:sz w:val="22"/>
          <w:szCs w:val="22"/>
        </w:rPr>
        <w:t>Indicators may include:</w:t>
      </w:r>
    </w:p>
    <w:p w14:paraId="27205821" w14:textId="77777777" w:rsidR="00CC6464" w:rsidRDefault="00CC6464">
      <w:pPr>
        <w:numPr>
          <w:ilvl w:val="0"/>
          <w:numId w:val="40"/>
        </w:numPr>
        <w:rPr>
          <w:rFonts w:ascii="Sylfaen" w:hAnsi="Sylfaen" w:cs="Arial"/>
          <w:sz w:val="22"/>
          <w:szCs w:val="22"/>
        </w:rPr>
      </w:pPr>
      <w:r>
        <w:rPr>
          <w:rFonts w:ascii="Sylfaen" w:hAnsi="Sylfaen" w:cs="Arial"/>
          <w:sz w:val="22"/>
          <w:szCs w:val="22"/>
        </w:rPr>
        <w:t>sexual knowledge beyond the child’s age or developmental stage</w:t>
      </w:r>
    </w:p>
    <w:p w14:paraId="5FECCBF9" w14:textId="77777777" w:rsidR="00CC6464" w:rsidRDefault="00CC6464">
      <w:pPr>
        <w:numPr>
          <w:ilvl w:val="0"/>
          <w:numId w:val="40"/>
        </w:numPr>
        <w:rPr>
          <w:rFonts w:ascii="Sylfaen" w:hAnsi="Sylfaen" w:cs="Arial"/>
          <w:sz w:val="22"/>
          <w:szCs w:val="22"/>
        </w:rPr>
      </w:pPr>
      <w:r>
        <w:rPr>
          <w:rFonts w:ascii="Sylfaen" w:hAnsi="Sylfaen" w:cs="Arial"/>
          <w:sz w:val="22"/>
          <w:szCs w:val="22"/>
        </w:rPr>
        <w:t>inappropriate sexualised behaviour</w:t>
      </w:r>
    </w:p>
    <w:p w14:paraId="0A40F60E" w14:textId="77777777" w:rsidR="00CC6464" w:rsidRDefault="00CC6464">
      <w:pPr>
        <w:numPr>
          <w:ilvl w:val="0"/>
          <w:numId w:val="40"/>
        </w:numPr>
        <w:rPr>
          <w:rFonts w:ascii="Sylfaen" w:hAnsi="Sylfaen" w:cs="Arial"/>
          <w:sz w:val="22"/>
          <w:szCs w:val="22"/>
        </w:rPr>
      </w:pPr>
      <w:r>
        <w:rPr>
          <w:rFonts w:ascii="Sylfaen" w:hAnsi="Sylfaen" w:cs="Arial"/>
          <w:sz w:val="22"/>
          <w:szCs w:val="22"/>
        </w:rPr>
        <w:t>sexualised language or drawings</w:t>
      </w:r>
    </w:p>
    <w:p w14:paraId="1C13B323" w14:textId="77777777" w:rsidR="00CC6464" w:rsidRDefault="00CC6464">
      <w:pPr>
        <w:numPr>
          <w:ilvl w:val="0"/>
          <w:numId w:val="40"/>
        </w:numPr>
        <w:rPr>
          <w:rFonts w:ascii="Sylfaen" w:hAnsi="Sylfaen" w:cs="Arial"/>
          <w:sz w:val="22"/>
          <w:szCs w:val="22"/>
        </w:rPr>
      </w:pPr>
      <w:r>
        <w:rPr>
          <w:rFonts w:ascii="Sylfaen" w:hAnsi="Sylfaen" w:cs="Arial"/>
          <w:sz w:val="22"/>
          <w:szCs w:val="22"/>
        </w:rPr>
        <w:t>stomach pains or pains when using the toilet</w:t>
      </w:r>
    </w:p>
    <w:p w14:paraId="6D74B1BF" w14:textId="77777777" w:rsidR="00CC6464" w:rsidRDefault="00CC6464">
      <w:pPr>
        <w:numPr>
          <w:ilvl w:val="0"/>
          <w:numId w:val="40"/>
        </w:numPr>
        <w:rPr>
          <w:rFonts w:ascii="Sylfaen" w:hAnsi="Sylfaen" w:cs="Arial"/>
          <w:sz w:val="22"/>
          <w:szCs w:val="22"/>
        </w:rPr>
      </w:pPr>
      <w:r>
        <w:rPr>
          <w:rFonts w:ascii="Sylfaen" w:hAnsi="Sylfaen" w:cs="Arial"/>
          <w:sz w:val="22"/>
          <w:szCs w:val="22"/>
        </w:rPr>
        <w:t>urinary infections</w:t>
      </w:r>
    </w:p>
    <w:p w14:paraId="6A699CDB" w14:textId="77777777" w:rsidR="00CC6464" w:rsidRDefault="00CC6464">
      <w:pPr>
        <w:numPr>
          <w:ilvl w:val="0"/>
          <w:numId w:val="40"/>
        </w:numPr>
        <w:rPr>
          <w:rFonts w:ascii="Sylfaen" w:hAnsi="Sylfaen" w:cs="Arial"/>
          <w:sz w:val="22"/>
          <w:szCs w:val="22"/>
        </w:rPr>
      </w:pPr>
      <w:r>
        <w:rPr>
          <w:rFonts w:ascii="Sylfaen" w:hAnsi="Sylfaen" w:cs="Arial"/>
          <w:sz w:val="22"/>
          <w:szCs w:val="22"/>
        </w:rPr>
        <w:lastRenderedPageBreak/>
        <w:t>pain or itching in the genital area</w:t>
      </w:r>
    </w:p>
    <w:p w14:paraId="429536C6" w14:textId="77777777" w:rsidR="00CC6464" w:rsidRDefault="00CC6464">
      <w:pPr>
        <w:numPr>
          <w:ilvl w:val="0"/>
          <w:numId w:val="40"/>
        </w:numPr>
        <w:rPr>
          <w:rFonts w:ascii="Sylfaen" w:hAnsi="Sylfaen" w:cs="Arial"/>
          <w:sz w:val="22"/>
          <w:szCs w:val="22"/>
        </w:rPr>
      </w:pPr>
      <w:r>
        <w:rPr>
          <w:rFonts w:ascii="Sylfaen" w:hAnsi="Sylfaen" w:cs="Arial"/>
          <w:sz w:val="22"/>
          <w:szCs w:val="22"/>
        </w:rPr>
        <w:t>bruising or bleeding in the genital area</w:t>
      </w:r>
    </w:p>
    <w:p w14:paraId="736A6BD6" w14:textId="77777777" w:rsidR="00CC6464" w:rsidRDefault="00CC6464">
      <w:pPr>
        <w:numPr>
          <w:ilvl w:val="0"/>
          <w:numId w:val="40"/>
        </w:numPr>
        <w:rPr>
          <w:rFonts w:ascii="Sylfaen" w:hAnsi="Sylfaen" w:cs="Arial"/>
          <w:sz w:val="22"/>
          <w:szCs w:val="22"/>
        </w:rPr>
      </w:pPr>
      <w:r>
        <w:rPr>
          <w:rFonts w:ascii="Sylfaen" w:hAnsi="Sylfaen" w:cs="Arial"/>
          <w:sz w:val="22"/>
          <w:szCs w:val="22"/>
        </w:rPr>
        <w:t>referring to a secret they can’t tell anyone about</w:t>
      </w:r>
    </w:p>
    <w:p w14:paraId="529B74A9" w14:textId="77777777" w:rsidR="00CC6464" w:rsidRDefault="00CC6464">
      <w:pPr>
        <w:numPr>
          <w:ilvl w:val="0"/>
          <w:numId w:val="40"/>
        </w:numPr>
        <w:rPr>
          <w:rFonts w:ascii="Sylfaen" w:hAnsi="Sylfaen" w:cs="Arial"/>
          <w:sz w:val="22"/>
          <w:szCs w:val="22"/>
        </w:rPr>
      </w:pPr>
      <w:proofErr w:type="spellStart"/>
      <w:r>
        <w:rPr>
          <w:rFonts w:ascii="Sylfaen" w:hAnsi="Sylfaen" w:cs="Arial"/>
          <w:sz w:val="22"/>
          <w:szCs w:val="22"/>
        </w:rPr>
        <w:t>self harming</w:t>
      </w:r>
      <w:proofErr w:type="spellEnd"/>
      <w:r>
        <w:rPr>
          <w:rFonts w:ascii="Sylfaen" w:hAnsi="Sylfaen" w:cs="Arial"/>
          <w:sz w:val="22"/>
          <w:szCs w:val="22"/>
        </w:rPr>
        <w:t xml:space="preserve"> behaviour</w:t>
      </w:r>
    </w:p>
    <w:p w14:paraId="6F88236B" w14:textId="77777777" w:rsidR="00CC6464" w:rsidRDefault="00CC6464">
      <w:pPr>
        <w:numPr>
          <w:ilvl w:val="0"/>
          <w:numId w:val="40"/>
        </w:numPr>
        <w:rPr>
          <w:rFonts w:ascii="Sylfaen" w:hAnsi="Sylfaen" w:cs="Arial"/>
          <w:sz w:val="22"/>
          <w:szCs w:val="22"/>
        </w:rPr>
      </w:pPr>
      <w:r>
        <w:rPr>
          <w:rFonts w:ascii="Sylfaen" w:hAnsi="Sylfaen" w:cs="Arial"/>
          <w:sz w:val="22"/>
          <w:szCs w:val="22"/>
        </w:rPr>
        <w:t>nightmares</w:t>
      </w:r>
    </w:p>
    <w:p w14:paraId="36AF6883" w14:textId="77777777" w:rsidR="00CC6464" w:rsidRDefault="00CC6464">
      <w:pPr>
        <w:rPr>
          <w:rFonts w:ascii="Sylfaen" w:hAnsi="Sylfaen" w:cs="Arial"/>
          <w:sz w:val="22"/>
          <w:szCs w:val="22"/>
        </w:rPr>
      </w:pPr>
    </w:p>
    <w:p w14:paraId="7D2F9E25" w14:textId="77777777" w:rsidR="00CC6464" w:rsidRDefault="00CC6464">
      <w:pPr>
        <w:rPr>
          <w:rFonts w:ascii="Sylfaen" w:hAnsi="Sylfaen" w:cs="Arial"/>
          <w:b/>
          <w:sz w:val="22"/>
          <w:szCs w:val="22"/>
        </w:rPr>
      </w:pPr>
      <w:r>
        <w:rPr>
          <w:rFonts w:ascii="Sylfaen" w:hAnsi="Sylfaen" w:cs="Arial"/>
          <w:b/>
          <w:sz w:val="22"/>
          <w:szCs w:val="22"/>
        </w:rPr>
        <w:t>Sexual Exploitation</w:t>
      </w:r>
    </w:p>
    <w:p w14:paraId="7E015B65" w14:textId="77777777" w:rsidR="00CC6464" w:rsidRDefault="00CC6464">
      <w:pPr>
        <w:rPr>
          <w:rFonts w:ascii="Sylfaen" w:hAnsi="Sylfaen" w:cs="Arial"/>
          <w:sz w:val="22"/>
          <w:szCs w:val="22"/>
        </w:rPr>
      </w:pPr>
      <w:r>
        <w:rPr>
          <w:rFonts w:ascii="Sylfaen" w:hAnsi="Sylfaen" w:cs="Arial"/>
          <w:sz w:val="22"/>
          <w:szCs w:val="22"/>
        </w:rPr>
        <w:t>See the All Wales Child Protection Procedures protocol on ‘Safeguarding and Promoting the Welfare of Children who are at risk of Sexual Exploitation’ for risk factors and vulnerabilities, including the risk assessment tool (SERAF)</w:t>
      </w:r>
    </w:p>
    <w:p w14:paraId="54C529ED" w14:textId="77777777" w:rsidR="00CC6464" w:rsidRDefault="00CC6464">
      <w:pPr>
        <w:rPr>
          <w:rFonts w:ascii="Sylfaen" w:hAnsi="Sylfaen" w:cs="Arial"/>
          <w:sz w:val="22"/>
          <w:szCs w:val="22"/>
        </w:rPr>
      </w:pPr>
    </w:p>
    <w:p w14:paraId="4BA4E37D" w14:textId="77777777" w:rsidR="00CC6464" w:rsidRDefault="00CC6464">
      <w:pPr>
        <w:rPr>
          <w:rFonts w:ascii="Sylfaen" w:hAnsi="Sylfaen" w:cs="Arial"/>
          <w:sz w:val="22"/>
          <w:szCs w:val="22"/>
        </w:rPr>
      </w:pPr>
      <w:r>
        <w:rPr>
          <w:rFonts w:ascii="Sylfaen" w:hAnsi="Sylfaen" w:cs="Arial"/>
          <w:b/>
          <w:sz w:val="22"/>
          <w:szCs w:val="22"/>
        </w:rPr>
        <w:t>Neglect</w:t>
      </w:r>
    </w:p>
    <w:p w14:paraId="1B1BE2B8" w14:textId="77777777" w:rsidR="00CC6464" w:rsidRDefault="00CC6464">
      <w:pPr>
        <w:rPr>
          <w:rFonts w:ascii="Sylfaen" w:hAnsi="Sylfaen" w:cs="Arial"/>
          <w:sz w:val="22"/>
          <w:szCs w:val="22"/>
        </w:rPr>
      </w:pPr>
      <w:r>
        <w:rPr>
          <w:rFonts w:ascii="Sylfaen" w:hAnsi="Sylfaen" w:cs="Arial"/>
          <w:sz w:val="22"/>
          <w:szCs w:val="22"/>
        </w:rPr>
        <w:t>Children who are neglected can suffer long term physical and emotional damage.  Neglect can also be life threatening.  However, it can be difficult to recognise especially where families are living in poverty.</w:t>
      </w:r>
    </w:p>
    <w:p w14:paraId="1C0157D6" w14:textId="77777777" w:rsidR="00CC6464" w:rsidRDefault="00CC6464">
      <w:pPr>
        <w:rPr>
          <w:rFonts w:ascii="Sylfaen" w:hAnsi="Sylfaen" w:cs="Arial"/>
          <w:sz w:val="22"/>
          <w:szCs w:val="22"/>
        </w:rPr>
      </w:pPr>
    </w:p>
    <w:p w14:paraId="41153315" w14:textId="77777777" w:rsidR="00CC6464" w:rsidRDefault="00CC6464">
      <w:pPr>
        <w:rPr>
          <w:rFonts w:ascii="Sylfaen" w:hAnsi="Sylfaen" w:cs="Arial"/>
          <w:sz w:val="22"/>
          <w:szCs w:val="22"/>
        </w:rPr>
      </w:pPr>
      <w:r>
        <w:rPr>
          <w:rFonts w:ascii="Sylfaen" w:hAnsi="Sylfaen" w:cs="Arial"/>
          <w:sz w:val="22"/>
          <w:szCs w:val="22"/>
        </w:rPr>
        <w:t>Indicators may include:</w:t>
      </w:r>
    </w:p>
    <w:p w14:paraId="73654014" w14:textId="77777777" w:rsidR="00CC6464" w:rsidRDefault="00CC6464">
      <w:pPr>
        <w:numPr>
          <w:ilvl w:val="0"/>
          <w:numId w:val="41"/>
        </w:numPr>
        <w:rPr>
          <w:rFonts w:ascii="Sylfaen" w:hAnsi="Sylfaen" w:cs="Arial"/>
          <w:sz w:val="22"/>
          <w:szCs w:val="22"/>
        </w:rPr>
      </w:pPr>
      <w:r>
        <w:rPr>
          <w:rFonts w:ascii="Sylfaen" w:hAnsi="Sylfaen" w:cs="Arial"/>
          <w:sz w:val="22"/>
          <w:szCs w:val="22"/>
        </w:rPr>
        <w:t>being constantly hungry, possibly stealing food from other children</w:t>
      </w:r>
    </w:p>
    <w:p w14:paraId="5D165E57" w14:textId="77777777" w:rsidR="00CC6464" w:rsidRDefault="00CC6464">
      <w:pPr>
        <w:numPr>
          <w:ilvl w:val="0"/>
          <w:numId w:val="41"/>
        </w:numPr>
        <w:rPr>
          <w:rFonts w:ascii="Sylfaen" w:hAnsi="Sylfaen" w:cs="Arial"/>
          <w:sz w:val="22"/>
          <w:szCs w:val="22"/>
        </w:rPr>
      </w:pPr>
      <w:r>
        <w:rPr>
          <w:rFonts w:ascii="Sylfaen" w:hAnsi="Sylfaen" w:cs="Arial"/>
          <w:sz w:val="22"/>
          <w:szCs w:val="22"/>
        </w:rPr>
        <w:t>constantly dirty and/or smelly</w:t>
      </w:r>
    </w:p>
    <w:p w14:paraId="1BEAEF9F" w14:textId="77777777" w:rsidR="00CC6464" w:rsidRDefault="00CC6464">
      <w:pPr>
        <w:numPr>
          <w:ilvl w:val="0"/>
          <w:numId w:val="41"/>
        </w:numPr>
        <w:rPr>
          <w:rFonts w:ascii="Sylfaen" w:hAnsi="Sylfaen" w:cs="Arial"/>
          <w:sz w:val="22"/>
          <w:szCs w:val="22"/>
        </w:rPr>
      </w:pPr>
      <w:r>
        <w:rPr>
          <w:rFonts w:ascii="Sylfaen" w:hAnsi="Sylfaen" w:cs="Arial"/>
          <w:sz w:val="22"/>
          <w:szCs w:val="22"/>
        </w:rPr>
        <w:t>being very underweight or losing weight</w:t>
      </w:r>
    </w:p>
    <w:p w14:paraId="6756A12B" w14:textId="77777777" w:rsidR="00CC6464" w:rsidRDefault="00CC6464">
      <w:pPr>
        <w:numPr>
          <w:ilvl w:val="0"/>
          <w:numId w:val="41"/>
        </w:numPr>
        <w:rPr>
          <w:rFonts w:ascii="Sylfaen" w:hAnsi="Sylfaen" w:cs="Arial"/>
          <w:sz w:val="22"/>
          <w:szCs w:val="22"/>
        </w:rPr>
      </w:pPr>
      <w:r>
        <w:rPr>
          <w:rFonts w:ascii="Sylfaen" w:hAnsi="Sylfaen" w:cs="Arial"/>
          <w:sz w:val="22"/>
          <w:szCs w:val="22"/>
        </w:rPr>
        <w:t>clothes not appropriate for the weather conditions</w:t>
      </w:r>
    </w:p>
    <w:p w14:paraId="7B6605E0" w14:textId="77777777" w:rsidR="00CC6464" w:rsidRDefault="00CC6464">
      <w:pPr>
        <w:numPr>
          <w:ilvl w:val="0"/>
          <w:numId w:val="41"/>
        </w:numPr>
        <w:rPr>
          <w:rFonts w:ascii="Sylfaen" w:hAnsi="Sylfaen" w:cs="Arial"/>
          <w:sz w:val="22"/>
          <w:szCs w:val="22"/>
        </w:rPr>
      </w:pPr>
      <w:r>
        <w:rPr>
          <w:rFonts w:ascii="Sylfaen" w:hAnsi="Sylfaen" w:cs="Arial"/>
          <w:sz w:val="22"/>
          <w:szCs w:val="22"/>
        </w:rPr>
        <w:t>being constantly tired or appearing depressed</w:t>
      </w:r>
    </w:p>
    <w:p w14:paraId="492ABDE7" w14:textId="77777777" w:rsidR="00CC6464" w:rsidRDefault="00CC6464">
      <w:pPr>
        <w:numPr>
          <w:ilvl w:val="0"/>
          <w:numId w:val="41"/>
        </w:numPr>
        <w:rPr>
          <w:rFonts w:ascii="Sylfaen" w:hAnsi="Sylfaen" w:cs="Arial"/>
          <w:sz w:val="22"/>
          <w:szCs w:val="22"/>
        </w:rPr>
      </w:pPr>
      <w:r>
        <w:rPr>
          <w:rFonts w:ascii="Sylfaen" w:hAnsi="Sylfaen" w:cs="Arial"/>
          <w:sz w:val="22"/>
          <w:szCs w:val="22"/>
        </w:rPr>
        <w:t>not getting appropriate medical or dental attention</w:t>
      </w:r>
    </w:p>
    <w:p w14:paraId="78A46C1B" w14:textId="77777777" w:rsidR="00CC6464" w:rsidRDefault="00CC6464">
      <w:pPr>
        <w:numPr>
          <w:ilvl w:val="0"/>
          <w:numId w:val="41"/>
        </w:numPr>
        <w:rPr>
          <w:rFonts w:ascii="Sylfaen" w:hAnsi="Sylfaen" w:cs="Arial"/>
          <w:sz w:val="22"/>
          <w:szCs w:val="22"/>
        </w:rPr>
      </w:pPr>
      <w:r>
        <w:rPr>
          <w:rFonts w:ascii="Sylfaen" w:hAnsi="Sylfaen" w:cs="Arial"/>
          <w:sz w:val="22"/>
          <w:szCs w:val="22"/>
        </w:rPr>
        <w:t>talking about being left alone</w:t>
      </w:r>
    </w:p>
    <w:p w14:paraId="653C8EFE" w14:textId="77777777" w:rsidR="00CC6464" w:rsidRDefault="00CC6464">
      <w:pPr>
        <w:numPr>
          <w:ilvl w:val="0"/>
          <w:numId w:val="41"/>
        </w:numPr>
        <w:rPr>
          <w:rFonts w:ascii="Sylfaen" w:hAnsi="Sylfaen" w:cs="Arial"/>
          <w:sz w:val="22"/>
          <w:szCs w:val="22"/>
        </w:rPr>
      </w:pPr>
      <w:r>
        <w:rPr>
          <w:rFonts w:ascii="Sylfaen" w:hAnsi="Sylfaen" w:cs="Arial"/>
          <w:sz w:val="22"/>
          <w:szCs w:val="22"/>
        </w:rPr>
        <w:t>frequently being left unsupervised especially if in risky or dangerous situations.</w:t>
      </w:r>
    </w:p>
    <w:p w14:paraId="2F2E243D" w14:textId="77777777" w:rsidR="00DC7CDF" w:rsidRPr="00DC7CDF" w:rsidRDefault="00000000" w:rsidP="00DC7CDF">
      <w:pPr>
        <w:pStyle w:val="NormalWeb"/>
        <w:rPr>
          <w:rFonts w:ascii="Sylfaen" w:hAnsi="Sylfaen"/>
          <w:sz w:val="22"/>
          <w:szCs w:val="22"/>
        </w:rPr>
      </w:pPr>
      <w:hyperlink r:id="rId17" w:history="1">
        <w:r w:rsidR="00DC7CDF" w:rsidRPr="00DC7CDF">
          <w:rPr>
            <w:rStyle w:val="Hyperlink"/>
            <w:rFonts w:ascii="Sylfaen" w:hAnsi="Sylfaen" w:cs="Arial"/>
            <w:color w:val="auto"/>
            <w:sz w:val="22"/>
            <w:szCs w:val="22"/>
            <w:u w:val="none"/>
          </w:rPr>
          <w:t>The Social Services and Well-being (Wales) Act 2014</w:t>
        </w:r>
      </w:hyperlink>
      <w:r w:rsidR="00DC7CDF" w:rsidRPr="00DC7CDF">
        <w:rPr>
          <w:rFonts w:ascii="Sylfaen" w:hAnsi="Sylfaen" w:cs="Arial"/>
          <w:sz w:val="22"/>
          <w:szCs w:val="22"/>
        </w:rPr>
        <w:t> came into force on 6 April 2016. The Act provides the legal framework for improving the well-being of people who need care and support. The Act is made up of 11 Parts with Part 7 relating to Safeguarding specifically. It is this legislation that provides the framework for the Wales Safeguarding Procedures.</w:t>
      </w:r>
    </w:p>
    <w:p w14:paraId="183112AD" w14:textId="77777777" w:rsidR="00DC7CDF" w:rsidRPr="00DC7CDF" w:rsidRDefault="00DC7CDF" w:rsidP="00DC7CDF">
      <w:pPr>
        <w:pStyle w:val="NormalWeb"/>
        <w:rPr>
          <w:rFonts w:ascii="Sylfaen" w:hAnsi="Sylfaen"/>
          <w:sz w:val="22"/>
          <w:szCs w:val="22"/>
        </w:rPr>
      </w:pPr>
      <w:r w:rsidRPr="00DC7CDF">
        <w:rPr>
          <w:rFonts w:ascii="Sylfaen" w:hAnsi="Sylfaen" w:cs="Arial"/>
          <w:sz w:val="22"/>
          <w:szCs w:val="22"/>
        </w:rPr>
        <w:t>Accompanying the Act, the Welsh Government has published statutory safeguarding guidance </w:t>
      </w:r>
      <w:hyperlink r:id="rId18" w:history="1">
        <w:r w:rsidRPr="00DC7CDF">
          <w:rPr>
            <w:rStyle w:val="Hyperlink"/>
            <w:rFonts w:ascii="Sylfaen" w:hAnsi="Sylfaen" w:cs="Arial"/>
            <w:color w:val="auto"/>
            <w:sz w:val="22"/>
            <w:szCs w:val="22"/>
            <w:u w:val="none"/>
          </w:rPr>
          <w:t>Working Together to Safeguard People</w:t>
        </w:r>
      </w:hyperlink>
      <w:r w:rsidRPr="00DC7CDF">
        <w:rPr>
          <w:rFonts w:ascii="Sylfaen" w:hAnsi="Sylfaen" w:cs="Arial"/>
          <w:sz w:val="22"/>
          <w:szCs w:val="22"/>
        </w:rPr>
        <w:t>.</w:t>
      </w:r>
    </w:p>
    <w:p w14:paraId="2DA63A82" w14:textId="29D754BA" w:rsidR="00DC7CDF" w:rsidRPr="00DC7CDF" w:rsidRDefault="00DC7CDF" w:rsidP="00DC7CDF">
      <w:pPr>
        <w:pStyle w:val="NormalWeb"/>
        <w:rPr>
          <w:rFonts w:ascii="Sylfaen" w:hAnsi="Sylfaen"/>
          <w:sz w:val="22"/>
          <w:szCs w:val="22"/>
        </w:rPr>
      </w:pPr>
      <w:r w:rsidRPr="00DC7CDF">
        <w:rPr>
          <w:rFonts w:ascii="Sylfaen" w:hAnsi="Sylfaen"/>
          <w:sz w:val="22"/>
          <w:szCs w:val="22"/>
        </w:rPr>
        <w:t xml:space="preserve"> This Code of Safeguarding Practice sets out Welsh Government expectations in relation to safeguarding arrangements and all staff are required to read this: </w:t>
      </w:r>
      <w:hyperlink r:id="rId19" w:history="1">
        <w:r w:rsidRPr="00DC7CDF">
          <w:rPr>
            <w:rStyle w:val="Hyperlink"/>
            <w:rFonts w:ascii="Sylfaen" w:hAnsi="Sylfaen"/>
            <w:color w:val="auto"/>
            <w:sz w:val="22"/>
            <w:szCs w:val="22"/>
            <w:u w:val="none"/>
          </w:rPr>
          <w:t>https://www.gov.wales/sites/default/files/publications/2022-01/working-together-to-safeguard-people--code-of-safeguarding-practice_0.pdf</w:t>
        </w:r>
      </w:hyperlink>
      <w:r>
        <w:rPr>
          <w:rFonts w:ascii="Sylfaen" w:hAnsi="Sylfaen"/>
          <w:sz w:val="22"/>
          <w:szCs w:val="22"/>
        </w:rPr>
        <w:t xml:space="preserve"> </w:t>
      </w:r>
    </w:p>
    <w:p w14:paraId="5D1F67E3" w14:textId="45782364" w:rsidR="00DC7CDF" w:rsidRPr="00DC7CDF" w:rsidRDefault="00000000" w:rsidP="00DC7CDF">
      <w:pPr>
        <w:pStyle w:val="NormalWeb"/>
        <w:rPr>
          <w:rFonts w:ascii="Sylfaen" w:hAnsi="Sylfaen"/>
          <w:sz w:val="22"/>
          <w:szCs w:val="22"/>
        </w:rPr>
      </w:pPr>
      <w:hyperlink r:id="rId20" w:history="1">
        <w:r w:rsidR="00DC7CDF" w:rsidRPr="000C2805">
          <w:rPr>
            <w:rStyle w:val="Hyperlink"/>
            <w:rFonts w:ascii="Sylfaen" w:hAnsi="Sylfaen" w:cs="Arial"/>
            <w:sz w:val="22"/>
            <w:szCs w:val="22"/>
          </w:rPr>
          <w:t>Working Together to Safeguard People.</w:t>
        </w:r>
        <w:r w:rsidR="00DC7CDF" w:rsidRPr="000C2805">
          <w:rPr>
            <w:rStyle w:val="Hyperlink"/>
            <w:rFonts w:ascii="Sylfaen" w:hAnsi="Sylfaen"/>
            <w:sz w:val="22"/>
            <w:szCs w:val="22"/>
          </w:rPr>
          <w:t> </w:t>
        </w:r>
      </w:hyperlink>
      <w:r w:rsidR="00DC7CDF" w:rsidRPr="00DC7CDF">
        <w:rPr>
          <w:rFonts w:ascii="Sylfaen" w:hAnsi="Sylfaen"/>
          <w:sz w:val="22"/>
          <w:szCs w:val="22"/>
        </w:rPr>
        <w:t xml:space="preserve">website has a link to the All Wales Practice Guides that provides specific practical </w:t>
      </w:r>
      <w:r w:rsidR="000C2805" w:rsidRPr="00DC7CDF">
        <w:rPr>
          <w:rFonts w:ascii="Sylfaen" w:hAnsi="Sylfaen"/>
          <w:sz w:val="22"/>
          <w:szCs w:val="22"/>
        </w:rPr>
        <w:t>advice</w:t>
      </w:r>
      <w:r w:rsidR="00DC7CDF" w:rsidRPr="00DC7CDF">
        <w:rPr>
          <w:rFonts w:ascii="Sylfaen" w:hAnsi="Sylfaen"/>
          <w:sz w:val="22"/>
          <w:szCs w:val="22"/>
        </w:rPr>
        <w:t xml:space="preserve"> for staff in relation to the diverse range of safeguarding issues including: child sexual exploitation, online abuse, harmful sexualised behaviour, radicalisation, trafficking, home education, religious and cultural exploitation. They are available here:  </w:t>
      </w:r>
      <w:hyperlink r:id="rId21" w:history="1">
        <w:r w:rsidR="00DC7CDF" w:rsidRPr="00DC7CDF">
          <w:rPr>
            <w:rStyle w:val="Hyperlink"/>
            <w:rFonts w:ascii="Sylfaen" w:hAnsi="Sylfaen"/>
            <w:color w:val="auto"/>
            <w:sz w:val="22"/>
            <w:szCs w:val="22"/>
            <w:u w:val="none"/>
          </w:rPr>
          <w:t>https://www.safeguarding.wales/en/chi-i/chi-i-c6/</w:t>
        </w:r>
      </w:hyperlink>
      <w:r w:rsidR="000C2805">
        <w:rPr>
          <w:rFonts w:ascii="Sylfaen" w:hAnsi="Sylfaen"/>
          <w:sz w:val="22"/>
          <w:szCs w:val="22"/>
        </w:rPr>
        <w:t xml:space="preserve"> </w:t>
      </w:r>
    </w:p>
    <w:p w14:paraId="7E302306" w14:textId="77777777" w:rsidR="00CC6464" w:rsidRDefault="00CC6464">
      <w:pPr>
        <w:rPr>
          <w:rFonts w:ascii="Sylfaen" w:hAnsi="Sylfaen" w:cs="Arial"/>
          <w:b/>
          <w:sz w:val="22"/>
          <w:szCs w:val="22"/>
        </w:rPr>
      </w:pPr>
      <w:r>
        <w:rPr>
          <w:rFonts w:ascii="Sylfaen" w:hAnsi="Sylfaen" w:cs="Arial"/>
          <w:b/>
          <w:sz w:val="22"/>
          <w:szCs w:val="22"/>
        </w:rPr>
        <w:lastRenderedPageBreak/>
        <w:t xml:space="preserve">APPENDIX TWO </w:t>
      </w:r>
    </w:p>
    <w:p w14:paraId="687C6DE0" w14:textId="77777777" w:rsidR="00CC6464" w:rsidRDefault="00CC6464">
      <w:pPr>
        <w:rPr>
          <w:rFonts w:ascii="Sylfaen" w:hAnsi="Sylfaen" w:cs="Arial"/>
          <w:b/>
          <w:sz w:val="22"/>
          <w:szCs w:val="22"/>
        </w:rPr>
      </w:pPr>
    </w:p>
    <w:p w14:paraId="2E42C342" w14:textId="77777777" w:rsidR="00CC6464" w:rsidRDefault="00CC6464">
      <w:pPr>
        <w:rPr>
          <w:rFonts w:ascii="Sylfaen" w:hAnsi="Sylfaen" w:cs="Arial"/>
          <w:b/>
          <w:sz w:val="22"/>
          <w:szCs w:val="22"/>
        </w:rPr>
      </w:pPr>
      <w:r>
        <w:rPr>
          <w:rFonts w:ascii="Sylfaen" w:hAnsi="Sylfaen" w:cs="Arial"/>
          <w:b/>
          <w:sz w:val="22"/>
          <w:szCs w:val="22"/>
        </w:rPr>
        <w:t>1.  PARENTAL RESPONSIBILITY CHECKLIST</w:t>
      </w:r>
    </w:p>
    <w:p w14:paraId="5B2F9378" w14:textId="77777777" w:rsidR="00CC6464" w:rsidRDefault="00CC6464">
      <w:pPr>
        <w:rPr>
          <w:rFonts w:ascii="Sylfaen" w:hAnsi="Sylfaen" w:cs="Arial"/>
          <w:b/>
          <w:sz w:val="22"/>
          <w:szCs w:val="22"/>
        </w:rPr>
      </w:pPr>
    </w:p>
    <w:p w14:paraId="67DF02BA" w14:textId="77777777" w:rsidR="00CC6464" w:rsidRDefault="00CC6464">
      <w:pPr>
        <w:rPr>
          <w:rFonts w:ascii="Sylfaen" w:hAnsi="Sylfaen"/>
          <w:sz w:val="22"/>
          <w:szCs w:val="22"/>
        </w:rPr>
      </w:pPr>
      <w:r>
        <w:rPr>
          <w:rFonts w:ascii="Sylfaen" w:hAnsi="Sylfaen"/>
          <w:sz w:val="22"/>
          <w:szCs w:val="22"/>
        </w:rPr>
        <w:t>An adult may hold parental responsibility by any one of the following means</w:t>
      </w:r>
    </w:p>
    <w:p w14:paraId="58E6DD4E" w14:textId="77777777" w:rsidR="00CC6464" w:rsidRDefault="00CC6464">
      <w:pPr>
        <w:rPr>
          <w:rFonts w:ascii="Sylfaen" w:hAnsi="Sylfaen"/>
          <w:sz w:val="22"/>
          <w:szCs w:val="22"/>
        </w:rPr>
      </w:pPr>
    </w:p>
    <w:p w14:paraId="578AA957" w14:textId="77777777" w:rsidR="00CC6464" w:rsidRDefault="0011393F">
      <w:pPr>
        <w:numPr>
          <w:ilvl w:val="0"/>
          <w:numId w:val="42"/>
        </w:num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3120" behindDoc="0" locked="0" layoutInCell="1" allowOverlap="1" wp14:anchorId="6A23EEF9" wp14:editId="07777777">
                <wp:simplePos x="0" y="0"/>
                <wp:positionH relativeFrom="column">
                  <wp:posOffset>3657600</wp:posOffset>
                </wp:positionH>
                <wp:positionV relativeFrom="paragraph">
                  <wp:posOffset>-99060</wp:posOffset>
                </wp:positionV>
                <wp:extent cx="228600" cy="457200"/>
                <wp:effectExtent l="9525" t="5715" r="9525" b="1333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3398" id="Rectangle 2" o:spid="_x0000_s1026" style="position:absolute;margin-left:4in;margin-top:-7.8pt;width:18pt;height:36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A15HzDeAAAACAEAAA8AAABkcnMvZG93bnJldi54bWxMj0FLw0AUhO+C/2F5ghexG9umhJiX&#10;ImLpRUqt/oBt9pmEZt+G7KaN/nqfJz0OM8x8U6wn16kzDaH1jPAwS0ARV962XCN8vG/uM1AhGram&#10;80wIXxRgXV5fFSa3/sJvdD7EWkkJh9wgNDH2udahasiZMPM9sXiffnAmihxqbQdzkXLX6XmSrLQz&#10;LctCY3p6bqg6HUaHsLV0N+6+eTu+sjlt9sOuT18I8fZmenoEFWmKf2H4xRd0KIXp6Ee2QXUIaZrJ&#10;l4gwX4ISf7VIRB8RFtkSdFno/wfKHwAAAP//AwBQSwECLQAUAAYACAAAACEAtoM4kv4AAADhAQAA&#10;EwAAAAAAAAAAAAAAAAAAAAAAW0NvbnRlbnRfVHlwZXNdLnhtbFBLAQItABQABgAIAAAAIQA4/SH/&#10;1gAAAJQBAAALAAAAAAAAAAAAAAAAAC8BAABfcmVscy8ucmVsc1BLAQItABQABgAIAAAAIQAwJ2gF&#10;EAIAACMEAAAOAAAAAAAAAAAAAAAAAC4CAABkcnMvZTJvRG9jLnhtbFBLAQItABQABgAIAAAAIQAN&#10;eR8w3gAAAAgBAAAPAAAAAAAAAAAAAAAAAGoEAABkcnMvZG93bnJldi54bWxQSwUGAAAAAAQABADz&#10;AAAAdQUAAAAA&#10;"/>
            </w:pict>
          </mc:Fallback>
        </mc:AlternateContent>
      </w:r>
      <w:r w:rsidR="00CC6464">
        <w:rPr>
          <w:rFonts w:ascii="Sylfaen" w:hAnsi="Sylfaen"/>
          <w:sz w:val="22"/>
          <w:szCs w:val="22"/>
        </w:rPr>
        <w:t xml:space="preserve">being the biological mother  </w:t>
      </w:r>
    </w:p>
    <w:p w14:paraId="7D3BEE8F" w14:textId="77777777" w:rsidR="00CC6464" w:rsidRDefault="00CC6464">
      <w:pPr>
        <w:ind w:left="360"/>
        <w:rPr>
          <w:rFonts w:ascii="Sylfaen" w:hAnsi="Sylfaen"/>
          <w:sz w:val="22"/>
          <w:szCs w:val="22"/>
        </w:rPr>
      </w:pPr>
    </w:p>
    <w:p w14:paraId="63695B7C" w14:textId="77777777" w:rsidR="00CC6464" w:rsidRDefault="0011393F">
      <w:pPr>
        <w:numPr>
          <w:ilvl w:val="0"/>
          <w:numId w:val="42"/>
        </w:num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4144" behindDoc="0" locked="0" layoutInCell="1" allowOverlap="1" wp14:anchorId="4A0F342F" wp14:editId="07777777">
                <wp:simplePos x="0" y="0"/>
                <wp:positionH relativeFrom="column">
                  <wp:posOffset>3657600</wp:posOffset>
                </wp:positionH>
                <wp:positionV relativeFrom="paragraph">
                  <wp:posOffset>-117475</wp:posOffset>
                </wp:positionV>
                <wp:extent cx="228600" cy="457200"/>
                <wp:effectExtent l="9525" t="635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EC1B" id="Rectangle 3" o:spid="_x0000_s1026" style="position:absolute;margin-left:4in;margin-top:-9.25pt;width:18pt;height:36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HGzdE7dAAAACAEAAA8AAABkcnMvZG93bnJldi54bWxMj0FLw0AUhO+C/2F5ghdpN1q2lJiX&#10;ImLpRYpWf8Br9pmEZt+G7KaN/nrXkz0OM8x8U6wn16kTD6H1gnA/z0CxVN62UiN8fmxmK1Ahkljq&#10;vDDCNwdYl9dXBeXWn+WdT/tYq1QiISeEJsY+1zpUDTsKc9+zJO/LD45ikkOt7UDnVO46/ZBlS+2o&#10;lbTQUM/PDVfH/egQtpbvxt2PbMdXoePmbdj15oURb2+mp0dQkaf4H4Y//IQOZWI6+FFsUB2CMav0&#10;JSLMDKjkLxdZ0geEhTGgy0JfHih/AQAA//8DAFBLAQItABQABgAIAAAAIQC2gziS/gAAAOEBAAAT&#10;AAAAAAAAAAAAAAAAAAAAAABbQ29udGVudF9UeXBlc10ueG1sUEsBAi0AFAAGAAgAAAAhADj9If/W&#10;AAAAlAEAAAsAAAAAAAAAAAAAAAAALwEAAF9yZWxzLy5yZWxzUEsBAi0AFAAGAAgAAAAhADAnaAUQ&#10;AgAAIwQAAA4AAAAAAAAAAAAAAAAALgIAAGRycy9lMm9Eb2MueG1sUEsBAi0AFAAGAAgAAAAhAHGz&#10;dE7dAAAACAEAAA8AAAAAAAAAAAAAAAAAagQAAGRycy9kb3ducmV2LnhtbFBLBQYAAAAABAAEAPMA&#10;AAB0BQAAAAA=&#10;"/>
            </w:pict>
          </mc:Fallback>
        </mc:AlternateContent>
      </w:r>
      <w:r w:rsidR="00CC6464">
        <w:rPr>
          <w:rFonts w:ascii="Sylfaen" w:hAnsi="Sylfaen"/>
          <w:sz w:val="22"/>
          <w:szCs w:val="22"/>
        </w:rPr>
        <w:t xml:space="preserve">having legally adopted the child   </w:t>
      </w:r>
    </w:p>
    <w:p w14:paraId="3B88899E" w14:textId="77777777" w:rsidR="00CC6464" w:rsidRDefault="00CC6464">
      <w:pPr>
        <w:rPr>
          <w:rFonts w:ascii="Sylfaen" w:hAnsi="Sylfaen"/>
          <w:sz w:val="22"/>
          <w:szCs w:val="22"/>
        </w:rPr>
      </w:pPr>
    </w:p>
    <w:p w14:paraId="39C03CDB" w14:textId="77777777" w:rsidR="00CC6464" w:rsidRDefault="00CC6464">
      <w:pPr>
        <w:rPr>
          <w:rFonts w:ascii="Sylfaen" w:hAnsi="Sylfaen"/>
          <w:sz w:val="22"/>
          <w:szCs w:val="22"/>
        </w:rPr>
      </w:pPr>
      <w:r>
        <w:rPr>
          <w:rFonts w:ascii="Sylfaen" w:hAnsi="Sylfaen"/>
          <w:sz w:val="22"/>
          <w:szCs w:val="22"/>
        </w:rPr>
        <w:t>Being the named person on;</w:t>
      </w:r>
    </w:p>
    <w:p w14:paraId="19C56293" w14:textId="77777777" w:rsidR="00CC6464" w:rsidRDefault="0011393F">
      <w:p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5168" behindDoc="0" locked="0" layoutInCell="1" allowOverlap="1" wp14:anchorId="515C82EA" wp14:editId="07777777">
                <wp:simplePos x="0" y="0"/>
                <wp:positionH relativeFrom="column">
                  <wp:posOffset>3657600</wp:posOffset>
                </wp:positionH>
                <wp:positionV relativeFrom="paragraph">
                  <wp:posOffset>31750</wp:posOffset>
                </wp:positionV>
                <wp:extent cx="228600" cy="457200"/>
                <wp:effectExtent l="9525" t="12700" r="9525" b="63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D6C9" id="Rectangle 4" o:spid="_x0000_s1026" style="position:absolute;margin-left:4in;margin-top:2.5pt;width:18pt;height:36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KjM3OreAAAACQEAAA8AAABkcnMvZG93bnJldi54bWxMj0FPwzAMhe9I/IfISFwQS9jUaZSm&#10;E0JMu6AJBj/Aa0xbrXGqJt0Kvx5zgpNtvafn7xXryXfqRENsA1u4mxlQxFVwLdcWPt43tytQMSE7&#10;7AKThS+KsC4vLwrMXTjzG532qVYSwjFHC01Kfa51rBryGGehJxbtMwwek5xDrd2AZwn3nZ4bs9Qe&#10;W5YPDfb01FB13I/ewtbRzbj75u34wnjcvA67Pnsma6+vpscHUImm9GeGX3xBh1KYDmFkF1VnIctW&#10;0iVZmC9kimG5MLIcRLk3oMtC/29Q/gAAAP//AwBQSwECLQAUAAYACAAAACEAtoM4kv4AAADhAQAA&#10;EwAAAAAAAAAAAAAAAAAAAAAAW0NvbnRlbnRfVHlwZXNdLnhtbFBLAQItABQABgAIAAAAIQA4/SH/&#10;1gAAAJQBAAALAAAAAAAAAAAAAAAAAC8BAABfcmVscy8ucmVsc1BLAQItABQABgAIAAAAIQAwJ2gF&#10;EAIAACMEAAAOAAAAAAAAAAAAAAAAAC4CAABkcnMvZTJvRG9jLnhtbFBLAQItABQABgAIAAAAIQCo&#10;zNzq3gAAAAkBAAAPAAAAAAAAAAAAAAAAAGoEAABkcnMvZG93bnJldi54bWxQSwUGAAAAAAQABADz&#10;AAAAdQUAAAAA&#10;"/>
            </w:pict>
          </mc:Fallback>
        </mc:AlternateContent>
      </w:r>
    </w:p>
    <w:p w14:paraId="62AAA221" w14:textId="77777777" w:rsidR="00CC6464" w:rsidRDefault="00CC6464">
      <w:pPr>
        <w:numPr>
          <w:ilvl w:val="0"/>
          <w:numId w:val="42"/>
        </w:numPr>
        <w:rPr>
          <w:rFonts w:ascii="Sylfaen" w:hAnsi="Sylfaen"/>
          <w:sz w:val="22"/>
          <w:szCs w:val="22"/>
        </w:rPr>
      </w:pPr>
      <w:r>
        <w:rPr>
          <w:rFonts w:ascii="Sylfaen" w:hAnsi="Sylfaen"/>
          <w:sz w:val="22"/>
          <w:szCs w:val="22"/>
        </w:rPr>
        <w:t>a Residence Order</w:t>
      </w:r>
    </w:p>
    <w:p w14:paraId="119BF299" w14:textId="77777777" w:rsidR="00CC6464" w:rsidRDefault="0011393F">
      <w:pPr>
        <w:ind w:left="360"/>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6192" behindDoc="0" locked="0" layoutInCell="1" allowOverlap="1" wp14:anchorId="4BA6152C" wp14:editId="07777777">
                <wp:simplePos x="0" y="0"/>
                <wp:positionH relativeFrom="column">
                  <wp:posOffset>3657600</wp:posOffset>
                </wp:positionH>
                <wp:positionV relativeFrom="paragraph">
                  <wp:posOffset>13335</wp:posOffset>
                </wp:positionV>
                <wp:extent cx="228600" cy="457200"/>
                <wp:effectExtent l="9525" t="13335" r="9525"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25395" id="Rectangle 5" o:spid="_x0000_s1026" style="position:absolute;margin-left:4in;margin-top:1.05pt;width:18pt;height:36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CTXsI7eAAAACQEAAA8AAABkcnMvZG93bnJldi54bWxMj8FOwzAQRO9I/IO1SFwQtVOUqApx&#10;KoSoekEVFD7AjZckaryObKcNfD3LiR53ZjT7plrPbhAnDLH3pCFbKBBIjbc9tRo+Pzb3KxAxGbJm&#10;8IQavjHCur6+qkxp/Zne8bRPreASiqXR0KU0llLGpkNn4sKPSOx9+eBM4jO00gZz5nI3yKVShXSm&#10;J/7QmRGfO2yO+8lp2Fq8m3Y/tJ1eyRw3b2E35i+o9e3N/PQIIuGc/sPwh8/oUDPTwU9koxg05PmK&#10;tyQNS5WB4EDxoFg4sFNkIOtKXi6ofwEAAP//AwBQSwECLQAUAAYACAAAACEAtoM4kv4AAADhAQAA&#10;EwAAAAAAAAAAAAAAAAAAAAAAW0NvbnRlbnRfVHlwZXNdLnhtbFBLAQItABQABgAIAAAAIQA4/SH/&#10;1gAAAJQBAAALAAAAAAAAAAAAAAAAAC8BAABfcmVscy8ucmVsc1BLAQItABQABgAIAAAAIQAwJ2gF&#10;EAIAACMEAAAOAAAAAAAAAAAAAAAAAC4CAABkcnMvZTJvRG9jLnhtbFBLAQItABQABgAIAAAAIQAk&#10;17CO3gAAAAkBAAAPAAAAAAAAAAAAAAAAAGoEAABkcnMvZG93bnJldi54bWxQSwUGAAAAAAQABADz&#10;AAAAdQUAAAAA&#10;"/>
            </w:pict>
          </mc:Fallback>
        </mc:AlternateContent>
      </w:r>
    </w:p>
    <w:p w14:paraId="14FD8F6A" w14:textId="77777777" w:rsidR="00CC6464" w:rsidRDefault="00CC6464">
      <w:pPr>
        <w:numPr>
          <w:ilvl w:val="0"/>
          <w:numId w:val="42"/>
        </w:numPr>
        <w:rPr>
          <w:rFonts w:ascii="Sylfaen" w:hAnsi="Sylfaen"/>
          <w:sz w:val="22"/>
          <w:szCs w:val="22"/>
        </w:rPr>
      </w:pPr>
      <w:r>
        <w:rPr>
          <w:rFonts w:ascii="Sylfaen" w:hAnsi="Sylfaen"/>
          <w:sz w:val="22"/>
          <w:szCs w:val="22"/>
        </w:rPr>
        <w:t>a Guardianship Order</w:t>
      </w:r>
    </w:p>
    <w:p w14:paraId="6A5BBE65" w14:textId="77777777" w:rsidR="00CC6464" w:rsidRDefault="0011393F">
      <w:p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7216" behindDoc="0" locked="0" layoutInCell="1" allowOverlap="1" wp14:anchorId="61F56E3B" wp14:editId="07777777">
                <wp:simplePos x="0" y="0"/>
                <wp:positionH relativeFrom="column">
                  <wp:posOffset>3657600</wp:posOffset>
                </wp:positionH>
                <wp:positionV relativeFrom="paragraph">
                  <wp:posOffset>-5080</wp:posOffset>
                </wp:positionV>
                <wp:extent cx="228600" cy="457200"/>
                <wp:effectExtent l="9525" t="13970" r="9525" b="508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CCC73" id="Rectangle 6" o:spid="_x0000_s1026" style="position:absolute;margin-left:4in;margin-top:-.4pt;width:18pt;height:36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NSTVhveAAAACQEAAA8AAABkcnMvZG93bnJldi54bWxMj8FOwzAQRO9I/IO1SFxQ65AqpQpx&#10;KoSoekEVlH7ANl6SqPE6ip028PUsJzjuvNHsTLGeXKfONITWs4H7eQKKuPK25drA4WMzW4EKEdli&#10;55kMfFGAdXl9VWBu/YXf6byPtZIQDjkaaGLsc61D1ZDDMPc9sbBPPziMcg61tgNeJNx1Ok2SpXbY&#10;snxosKfnhqrTfnQGtpbuxt03b8dXxtPmbdj12QsZc3szPT2CijTFPzP81pfqUEqnox/ZBtUZyLKV&#10;bIkCHlJQYlguEhGOQhYp6LLQ/xeUPwAAAP//AwBQSwECLQAUAAYACAAAACEAtoM4kv4AAADhAQAA&#10;EwAAAAAAAAAAAAAAAAAAAAAAW0NvbnRlbnRfVHlwZXNdLnhtbFBLAQItABQABgAIAAAAIQA4/SH/&#10;1gAAAJQBAAALAAAAAAAAAAAAAAAAAC8BAABfcmVscy8ucmVsc1BLAQItABQABgAIAAAAIQAwJ2gF&#10;EAIAACMEAAAOAAAAAAAAAAAAAAAAAC4CAABkcnMvZTJvRG9jLnhtbFBLAQItABQABgAIAAAAIQDU&#10;k1Yb3gAAAAkBAAAPAAAAAAAAAAAAAAAAAGoEAABkcnMvZG93bnJldi54bWxQSwUGAAAAAAQABADz&#10;AAAAdQUAAAAA&#10;"/>
            </w:pict>
          </mc:Fallback>
        </mc:AlternateContent>
      </w:r>
    </w:p>
    <w:p w14:paraId="23EE3AB6" w14:textId="77777777" w:rsidR="00CC6464" w:rsidRDefault="00CC6464">
      <w:pPr>
        <w:numPr>
          <w:ilvl w:val="0"/>
          <w:numId w:val="42"/>
        </w:numPr>
        <w:rPr>
          <w:rFonts w:ascii="Sylfaen" w:hAnsi="Sylfaen"/>
          <w:sz w:val="22"/>
          <w:szCs w:val="22"/>
        </w:rPr>
      </w:pPr>
      <w:r>
        <w:rPr>
          <w:rFonts w:ascii="Sylfaen" w:hAnsi="Sylfaen"/>
          <w:sz w:val="22"/>
          <w:szCs w:val="22"/>
        </w:rPr>
        <w:t>a Special Guardianship Order</w:t>
      </w:r>
    </w:p>
    <w:p w14:paraId="69E2BB2B" w14:textId="77777777" w:rsidR="00CC6464" w:rsidRDefault="00CC6464">
      <w:pPr>
        <w:ind w:left="360"/>
        <w:rPr>
          <w:rFonts w:ascii="Sylfaen" w:hAnsi="Sylfaen"/>
          <w:sz w:val="22"/>
          <w:szCs w:val="22"/>
        </w:rPr>
      </w:pPr>
    </w:p>
    <w:p w14:paraId="7C7365DD" w14:textId="77777777" w:rsidR="00CC6464" w:rsidRDefault="0011393F">
      <w:pPr>
        <w:numPr>
          <w:ilvl w:val="0"/>
          <w:numId w:val="42"/>
        </w:num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62336" behindDoc="0" locked="0" layoutInCell="1" allowOverlap="1" wp14:anchorId="5CC7C54D" wp14:editId="07777777">
                <wp:simplePos x="0" y="0"/>
                <wp:positionH relativeFrom="column">
                  <wp:posOffset>3657600</wp:posOffset>
                </wp:positionH>
                <wp:positionV relativeFrom="paragraph">
                  <wp:posOffset>-53340</wp:posOffset>
                </wp:positionV>
                <wp:extent cx="228600" cy="457200"/>
                <wp:effectExtent l="9525" t="13335" r="9525" b="571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A061D" id="Rectangle 11" o:spid="_x0000_s1026" style="position:absolute;margin-left:4in;margin-top:-4.2pt;width:18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HzCSuzeAAAACAEAAA8AAABkcnMvZG93bnJldi54bWxMj81OwzAQhO9IvIO1SFwQdfhJVEI2&#10;FUJUvaAK2j6AGy9J1HgdxU4beHqWUzmOZjTzTbGYXKeONITWM8LdLAFFXHnbco2w2y5v56BCNGxN&#10;55kQvinAory8KExu/Yk/6biJtZISDrlBaGLsc61D1ZAzYeZ7YvG+/OBMFDnU2g7mJOWu0/dJkmln&#10;WpaFxvT02lB12IwOYWXpZlz/8Gp8Z3NYfgzrPn0jxOur6eUZVKQpnsPwhy/oUArT3o9sg+oQ0nQu&#10;XyLCUwZK/OwhEb1HeEwz0GWh/x8ofwEAAP//AwBQSwECLQAUAAYACAAAACEAtoM4kv4AAADhAQAA&#10;EwAAAAAAAAAAAAAAAAAAAAAAW0NvbnRlbnRfVHlwZXNdLnhtbFBLAQItABQABgAIAAAAIQA4/SH/&#10;1gAAAJQBAAALAAAAAAAAAAAAAAAAAC8BAABfcmVscy8ucmVsc1BLAQItABQABgAIAAAAIQAwJ2gF&#10;EAIAACMEAAAOAAAAAAAAAAAAAAAAAC4CAABkcnMvZTJvRG9jLnhtbFBLAQItABQABgAIAAAAIQB8&#10;wkrs3gAAAAgBAAAPAAAAAAAAAAAAAAAAAGoEAABkcnMvZG93bnJldi54bWxQSwUGAAAAAAQABADz&#10;AAAAdQUAAAAA&#10;"/>
            </w:pict>
          </mc:Fallback>
        </mc:AlternateContent>
      </w:r>
      <w:r w:rsidR="00CC6464">
        <w:rPr>
          <w:rFonts w:ascii="Sylfaen" w:hAnsi="Sylfaen"/>
          <w:sz w:val="22"/>
          <w:szCs w:val="22"/>
        </w:rPr>
        <w:t>being a step-parent and holding  an</w:t>
      </w:r>
    </w:p>
    <w:p w14:paraId="1145653B" w14:textId="77777777" w:rsidR="00CC6464" w:rsidRDefault="00CC6464">
      <w:pPr>
        <w:rPr>
          <w:rFonts w:ascii="Sylfaen" w:hAnsi="Sylfaen"/>
          <w:sz w:val="22"/>
          <w:szCs w:val="22"/>
        </w:rPr>
      </w:pPr>
      <w:r>
        <w:rPr>
          <w:rFonts w:ascii="Sylfaen" w:hAnsi="Sylfaen"/>
          <w:sz w:val="22"/>
          <w:szCs w:val="22"/>
        </w:rPr>
        <w:t xml:space="preserve">           Acquisition of Parental Responsibility Order</w:t>
      </w:r>
    </w:p>
    <w:p w14:paraId="57C0D796" w14:textId="77777777" w:rsidR="00CC6464" w:rsidRDefault="00CC6464">
      <w:pPr>
        <w:rPr>
          <w:rFonts w:ascii="Sylfaen" w:hAnsi="Sylfaen"/>
          <w:sz w:val="22"/>
          <w:szCs w:val="22"/>
        </w:rPr>
      </w:pPr>
    </w:p>
    <w:p w14:paraId="4F794DF4" w14:textId="77777777" w:rsidR="00CC6464" w:rsidRDefault="00CC6464">
      <w:pPr>
        <w:rPr>
          <w:rFonts w:ascii="Sylfaen" w:hAnsi="Sylfaen"/>
          <w:sz w:val="22"/>
          <w:szCs w:val="22"/>
        </w:rPr>
      </w:pPr>
      <w:r>
        <w:rPr>
          <w:rFonts w:ascii="Sylfaen" w:hAnsi="Sylfaen"/>
          <w:sz w:val="22"/>
          <w:szCs w:val="22"/>
        </w:rPr>
        <w:t xml:space="preserve">                                      </w:t>
      </w:r>
    </w:p>
    <w:p w14:paraId="522DA459" w14:textId="77777777" w:rsidR="00CC6464" w:rsidRDefault="00CC6464">
      <w:pPr>
        <w:rPr>
          <w:rFonts w:ascii="Sylfaen" w:hAnsi="Sylfaen"/>
          <w:sz w:val="22"/>
          <w:szCs w:val="22"/>
        </w:rPr>
      </w:pPr>
      <w:r>
        <w:rPr>
          <w:rFonts w:ascii="Sylfaen" w:hAnsi="Sylfaen"/>
          <w:sz w:val="22"/>
          <w:szCs w:val="22"/>
        </w:rPr>
        <w:t>By virtue of being the biological father AND;</w:t>
      </w:r>
    </w:p>
    <w:p w14:paraId="0D142F6F" w14:textId="77777777" w:rsidR="00CC6464" w:rsidRDefault="00CC6464">
      <w:pPr>
        <w:rPr>
          <w:rFonts w:ascii="Sylfaen" w:hAnsi="Sylfaen"/>
          <w:sz w:val="22"/>
          <w:szCs w:val="22"/>
        </w:rPr>
      </w:pPr>
    </w:p>
    <w:p w14:paraId="056B506E" w14:textId="77777777" w:rsidR="00CC6464" w:rsidRDefault="0011393F">
      <w:pPr>
        <w:numPr>
          <w:ilvl w:val="0"/>
          <w:numId w:val="42"/>
        </w:num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8240" behindDoc="0" locked="0" layoutInCell="1" allowOverlap="1" wp14:anchorId="696686B7" wp14:editId="07777777">
                <wp:simplePos x="0" y="0"/>
                <wp:positionH relativeFrom="column">
                  <wp:posOffset>3657600</wp:posOffset>
                </wp:positionH>
                <wp:positionV relativeFrom="paragraph">
                  <wp:posOffset>-114935</wp:posOffset>
                </wp:positionV>
                <wp:extent cx="228600" cy="457200"/>
                <wp:effectExtent l="9525" t="8890" r="9525" b="1016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51C3" id="Rectangle 7" o:spid="_x0000_s1026" style="position:absolute;margin-left:4in;margin-top:-9.05pt;width:18pt;height:3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IH77ZbeAAAACAEAAA8AAABkcnMvZG93bnJldi54bWxMj0FLw0AUhO+C/2F5ghdpN7Wk1DSb&#10;ImLpRUqt/oDX7GsSmn0bsps2+ut9nvQ4zDDzTb4eXasu1IfGs4HZNAFFXHrbcGXg82MzWYIKEdli&#10;65kMfFGAdXF7k2Nm/ZXf6XKIlZISDhkaqGPsMq1DWZPDMPUdsXgn3zuMIvtK2x6vUu5a/ZgkC+2w&#10;YVmosaOXmsrzYXAGtpYeht03b4c3xvNm3++69JWMub8bn1egIo3xLwy/+IIOhTAd/cA2qNZAmi7l&#10;SzQwmYESfzFPRB8NzNMn0EWu/x8ofgAAAP//AwBQSwECLQAUAAYACAAAACEAtoM4kv4AAADhAQAA&#10;EwAAAAAAAAAAAAAAAAAAAAAAW0NvbnRlbnRfVHlwZXNdLnhtbFBLAQItABQABgAIAAAAIQA4/SH/&#10;1gAAAJQBAAALAAAAAAAAAAAAAAAAAC8BAABfcmVscy8ucmVsc1BLAQItABQABgAIAAAAIQAwJ2gF&#10;EAIAACMEAAAOAAAAAAAAAAAAAAAAAC4CAABkcnMvZTJvRG9jLnhtbFBLAQItABQABgAIAAAAIQCB&#10;++2W3gAAAAgBAAAPAAAAAAAAAAAAAAAAAGoEAABkcnMvZG93bnJldi54bWxQSwUGAAAAAAQABADz&#10;AAAAdQUAAAAA&#10;"/>
            </w:pict>
          </mc:Fallback>
        </mc:AlternateContent>
      </w:r>
      <w:r w:rsidR="00CC6464">
        <w:rPr>
          <w:rFonts w:ascii="Sylfaen" w:hAnsi="Sylfaen"/>
          <w:sz w:val="22"/>
          <w:szCs w:val="22"/>
        </w:rPr>
        <w:t>being married to the biological mother</w:t>
      </w:r>
    </w:p>
    <w:p w14:paraId="6E7EE574" w14:textId="77777777" w:rsidR="00CC6464" w:rsidRDefault="0011393F">
      <w:pPr>
        <w:ind w:left="360"/>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9264" behindDoc="0" locked="0" layoutInCell="1" allowOverlap="1" wp14:anchorId="1B88DA4F" wp14:editId="07777777">
                <wp:simplePos x="0" y="0"/>
                <wp:positionH relativeFrom="column">
                  <wp:posOffset>3657600</wp:posOffset>
                </wp:positionH>
                <wp:positionV relativeFrom="paragraph">
                  <wp:posOffset>41275</wp:posOffset>
                </wp:positionV>
                <wp:extent cx="228600" cy="457200"/>
                <wp:effectExtent l="9525" t="12700" r="9525" b="63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8B86" id="Rectangle 8" o:spid="_x0000_s1026" style="position:absolute;margin-left:4in;margin-top:3.25pt;width:18pt;height:3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NjL5s7eAAAACQEAAA8AAABkcnMvZG93bnJldi54bWxMj8FOwzAQRO9I/IO1SFwQtSm4qkKc&#10;CiGqXlBVCh/gxksSNV5HttMGvp7lBLfdndHsm3I1+V6cMKYukIG7mQKBVAfXUWPg4319uwSRsiVn&#10;+0Bo4AsTrKrLi9IWLpzpDU/73AgOoVRYA23OQyFlqlv0Ns3CgMTaZ4jeZl5jI120Zw73vZwrtZDe&#10;dsQfWjvgc4v1cT96AxuHN+P2mzbjK9njehe3g35BY66vpqdHEBmn/GeGX3xGh4qZDmEkl0RvQOsl&#10;d8kG5g8aBBsW94oPBx6UBlmV8n+D6gcAAP//AwBQSwECLQAUAAYACAAAACEAtoM4kv4AAADhAQAA&#10;EwAAAAAAAAAAAAAAAAAAAAAAW0NvbnRlbnRfVHlwZXNdLnhtbFBLAQItABQABgAIAAAAIQA4/SH/&#10;1gAAAJQBAAALAAAAAAAAAAAAAAAAAC8BAABfcmVscy8ucmVsc1BLAQItABQABgAIAAAAIQAwJ2gF&#10;EAIAACMEAAAOAAAAAAAAAAAAAAAAAC4CAABkcnMvZTJvRG9jLnhtbFBLAQItABQABgAIAAAAIQDY&#10;y+bO3gAAAAkBAAAPAAAAAAAAAAAAAAAAAGoEAABkcnMvZG93bnJldi54bWxQSwUGAAAAAAQABADz&#10;AAAAdQUAAAAA&#10;"/>
            </w:pict>
          </mc:Fallback>
        </mc:AlternateContent>
      </w:r>
    </w:p>
    <w:p w14:paraId="1C2B0792" w14:textId="77777777" w:rsidR="00CC6464" w:rsidRDefault="00CC6464">
      <w:pPr>
        <w:numPr>
          <w:ilvl w:val="0"/>
          <w:numId w:val="42"/>
        </w:numPr>
        <w:rPr>
          <w:rFonts w:ascii="Sylfaen" w:hAnsi="Sylfaen"/>
          <w:sz w:val="22"/>
          <w:szCs w:val="22"/>
        </w:rPr>
      </w:pPr>
      <w:r>
        <w:rPr>
          <w:rFonts w:ascii="Sylfaen" w:hAnsi="Sylfaen"/>
          <w:sz w:val="22"/>
          <w:szCs w:val="22"/>
        </w:rPr>
        <w:t>being named on the birth certificate</w:t>
      </w:r>
    </w:p>
    <w:p w14:paraId="04CB8AC2" w14:textId="77777777" w:rsidR="00CC6464" w:rsidRDefault="00CC6464">
      <w:pPr>
        <w:ind w:left="720"/>
        <w:rPr>
          <w:rFonts w:ascii="Sylfaen" w:hAnsi="Sylfaen"/>
          <w:sz w:val="22"/>
          <w:szCs w:val="22"/>
        </w:rPr>
      </w:pPr>
      <w:r>
        <w:rPr>
          <w:rFonts w:ascii="Sylfaen" w:hAnsi="Sylfaen"/>
          <w:sz w:val="22"/>
          <w:szCs w:val="22"/>
        </w:rPr>
        <w:t>(only applies if child born after 1.12.2003)</w:t>
      </w:r>
    </w:p>
    <w:p w14:paraId="4475AD14" w14:textId="77777777" w:rsidR="00CC6464" w:rsidRDefault="00CC6464">
      <w:pPr>
        <w:ind w:left="720"/>
        <w:rPr>
          <w:rFonts w:ascii="Sylfaen" w:hAnsi="Sylfaen"/>
          <w:sz w:val="22"/>
          <w:szCs w:val="22"/>
        </w:rPr>
      </w:pPr>
    </w:p>
    <w:p w14:paraId="3C2EBCD8" w14:textId="77777777" w:rsidR="00CC6464" w:rsidRDefault="0011393F">
      <w:pPr>
        <w:numPr>
          <w:ilvl w:val="0"/>
          <w:numId w:val="42"/>
        </w:num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60288" behindDoc="0" locked="0" layoutInCell="1" allowOverlap="1" wp14:anchorId="15B290B8" wp14:editId="07777777">
                <wp:simplePos x="0" y="0"/>
                <wp:positionH relativeFrom="column">
                  <wp:posOffset>3657600</wp:posOffset>
                </wp:positionH>
                <wp:positionV relativeFrom="paragraph">
                  <wp:posOffset>-70485</wp:posOffset>
                </wp:positionV>
                <wp:extent cx="228600" cy="457200"/>
                <wp:effectExtent l="9525" t="5715" r="9525" b="133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AAA03" id="Rectangle 9" o:spid="_x0000_s1026" style="position:absolute;margin-left:4in;margin-top:-5.55pt;width:18pt;height:3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MekFYreAAAACAEAAA8AAABkcnMvZG93bnJldi54bWxMj8FOwzAQRO9I/IO1SFwQdSgkakM2&#10;FUJUvaAKCh+wjZckaryOYqcNfD3mVI6jGc28KVaT7dSRB986QbibJaBYKmdaqRE+P9a3C1A+kBjq&#10;nDDCN3tYlZcXBeXGneSdj7tQq1giPieEJoQ+19pXDVvyM9ezRO/LDZZClEOtzUCnWG47PU+STFtq&#10;JS401PNzw9VhN1qEjeGbcfsjm/FV6LB+G7Z9+sKI11fT0yOowFM4h+EPP6JDGZn2bhTjVYeQpov4&#10;JSBkS1DRz+6TqPcID/Ml6LLQ/w+UvwAAAP//AwBQSwECLQAUAAYACAAAACEAtoM4kv4AAADhAQAA&#10;EwAAAAAAAAAAAAAAAAAAAAAAW0NvbnRlbnRfVHlwZXNdLnhtbFBLAQItABQABgAIAAAAIQA4/SH/&#10;1gAAAJQBAAALAAAAAAAAAAAAAAAAAC8BAABfcmVscy8ucmVsc1BLAQItABQABgAIAAAAIQAwJ2gF&#10;EAIAACMEAAAOAAAAAAAAAAAAAAAAAC4CAABkcnMvZTJvRG9jLnhtbFBLAQItABQABgAIAAAAIQDH&#10;pBWK3gAAAAgBAAAPAAAAAAAAAAAAAAAAAGoEAABkcnMvZG93bnJldi54bWxQSwUGAAAAAAQABADz&#10;AAAAdQUAAAAA&#10;"/>
            </w:pict>
          </mc:Fallback>
        </mc:AlternateContent>
      </w:r>
      <w:r w:rsidR="00CC6464">
        <w:rPr>
          <w:rFonts w:ascii="Sylfaen" w:hAnsi="Sylfaen"/>
          <w:sz w:val="22"/>
          <w:szCs w:val="22"/>
        </w:rPr>
        <w:t xml:space="preserve">having a Parental Responsibility agreement </w:t>
      </w:r>
    </w:p>
    <w:p w14:paraId="245A68BF" w14:textId="77777777" w:rsidR="00CC6464" w:rsidRDefault="00CC6464">
      <w:pPr>
        <w:ind w:left="360"/>
        <w:rPr>
          <w:rFonts w:ascii="Sylfaen" w:hAnsi="Sylfaen"/>
          <w:sz w:val="22"/>
          <w:szCs w:val="22"/>
        </w:rPr>
      </w:pPr>
      <w:r>
        <w:rPr>
          <w:rFonts w:ascii="Sylfaen" w:hAnsi="Sylfaen"/>
          <w:sz w:val="22"/>
          <w:szCs w:val="22"/>
        </w:rPr>
        <w:t xml:space="preserve">      with the mother </w:t>
      </w:r>
    </w:p>
    <w:p w14:paraId="120C4E94" w14:textId="77777777" w:rsidR="00CC6464" w:rsidRDefault="00CC6464">
      <w:pPr>
        <w:ind w:left="360"/>
        <w:rPr>
          <w:rFonts w:ascii="Sylfaen" w:hAnsi="Sylfaen"/>
          <w:sz w:val="22"/>
          <w:szCs w:val="22"/>
        </w:rPr>
      </w:pPr>
    </w:p>
    <w:p w14:paraId="67DCD6AE" w14:textId="77777777" w:rsidR="00CC6464" w:rsidRDefault="0011393F">
      <w:pPr>
        <w:numPr>
          <w:ilvl w:val="0"/>
          <w:numId w:val="42"/>
        </w:numPr>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61312" behindDoc="0" locked="0" layoutInCell="1" allowOverlap="1" wp14:anchorId="4443F16B" wp14:editId="07777777">
                <wp:simplePos x="0" y="0"/>
                <wp:positionH relativeFrom="column">
                  <wp:posOffset>3657600</wp:posOffset>
                </wp:positionH>
                <wp:positionV relativeFrom="paragraph">
                  <wp:posOffset>-88900</wp:posOffset>
                </wp:positionV>
                <wp:extent cx="228600" cy="457200"/>
                <wp:effectExtent l="9525" t="6350" r="9525"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11AA" id="Rectangle 10" o:spid="_x0000_s1026" style="position:absolute;margin-left:4in;margin-top:-7pt;width:18pt;height:3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FEAIAACMEAAAOAAAAZHJzL2Uyb0RvYy54bWysU9uO2jAQfa/Uf7D8XgIItrsRYbViS1Vp&#10;e5G2/QDjOIlVx+OODYF+fccDBbZ9q5oHy+OZHJ9zZry43/dO7AxGC76Sk9FYCuM11Na3lfz2df3m&#10;VoqYlK+VA28qeTBR3i9fv1oMoTRT6MDVBgWB+FgOoZJdSqEsiqg706s4gmA8JRvAXiUKsS1qVAOh&#10;966Yjsc3xQBYBwRtYqTTx2NSLhm/aYxOn5smmiRcJYlb4hV53eS1WC5U2aIKndUnGuofWPTKerr0&#10;DPWokhJbtH9B9VYjRGjSSENfQNNYbVgDqZmM/1Dz3KlgWAuZE8PZpvj/YPWn3XP4gpl6DE+gv0fh&#10;YdUp35oHRBg6o2q6bpKNKoYQy/MPOYj0q9gMH6Gm1qptAvZg32AvEMjr+WycPz4lrWLPxh/Oxpt9&#10;EpoOp9PbGyoTmlKz+VtqLN+nygyVuQWM6b2BXuRNJZH6yqBq9xRTpnYpYSngbL22znGA7WblUOwU&#10;zcCavxN6vC5zXgyVvJtP54z8IhevIVjSb4IvynqbaJid7St5exTO45U9fOdr3idl3XFPlJ0/mZp9&#10;zCMbyw3UB/KU3SND6GWR3A7wpxQDTWkl44+tQiOF++CpL3eT2SyPNQfsnBR4ndlcZ5TXBFXJJMVx&#10;u0rHp7ANaNuObpqwdg8P1MvGsrMXVieyNIls+OnV5FG/jrnq8raXvwAAAP//AwBQSwMEFAAGAAgA&#10;AAAhAFIC2aHdAAAACAEAAA8AAABkcnMvZG93bnJldi54bWxMj81Ow0AMhO9IvMPKSFwQ3eUnVRWy&#10;qRCi6gVVpfAAbtYkUbPeKLtpA0+Pe4KTPRpr/E2xnHynjjTENrCFu5kBRVwF13Jt4fNjdbsAFROy&#10;wy4wWfimCMvy8qLA3IUTv9Nxl2olIRxztNCk1Odax6ohj3EWemLxvsLgMYkcau0GPEm47/S9MXPt&#10;sWX50GBPLw1Vh93oLawd3YybH16Pb4yH1XbY9NkrWXt9NT0/gUo0pb9jOOMLOpTCtA8ju6g6C1m2&#10;kC7JwqMM8ecPRpb9WRvQZaH/Fyh/AQAA//8DAFBLAQItABQABgAIAAAAIQC2gziS/gAAAOEBAAAT&#10;AAAAAAAAAAAAAAAAAAAAAABbQ29udGVudF9UeXBlc10ueG1sUEsBAi0AFAAGAAgAAAAhADj9If/W&#10;AAAAlAEAAAsAAAAAAAAAAAAAAAAALwEAAF9yZWxzLy5yZWxzUEsBAi0AFAAGAAgAAAAhADAnaAUQ&#10;AgAAIwQAAA4AAAAAAAAAAAAAAAAALgIAAGRycy9lMm9Eb2MueG1sUEsBAi0AFAAGAAgAAAAhAFIC&#10;2aHdAAAACAEAAA8AAAAAAAAAAAAAAAAAagQAAGRycy9kb3ducmV2LnhtbFBLBQYAAAAABAAEAPMA&#10;AAB0BQAAAAA=&#10;"/>
            </w:pict>
          </mc:Fallback>
        </mc:AlternateContent>
      </w:r>
      <w:r w:rsidR="00CC6464">
        <w:rPr>
          <w:rFonts w:ascii="Sylfaen" w:hAnsi="Sylfaen"/>
          <w:sz w:val="22"/>
          <w:szCs w:val="22"/>
        </w:rPr>
        <w:t>Holding a Parental Responsibility Order.</w:t>
      </w:r>
    </w:p>
    <w:p w14:paraId="42AFC42D" w14:textId="77777777" w:rsidR="00CC6464" w:rsidRDefault="00CC6464">
      <w:pPr>
        <w:ind w:left="360"/>
        <w:rPr>
          <w:rFonts w:ascii="Sylfaen" w:hAnsi="Sylfaen"/>
          <w:sz w:val="22"/>
          <w:szCs w:val="22"/>
        </w:rPr>
      </w:pPr>
    </w:p>
    <w:p w14:paraId="271CA723" w14:textId="77777777" w:rsidR="00CC6464" w:rsidRDefault="00CC6464">
      <w:pPr>
        <w:rPr>
          <w:rFonts w:ascii="Sylfaen" w:hAnsi="Sylfaen"/>
          <w:sz w:val="22"/>
          <w:szCs w:val="22"/>
        </w:rPr>
      </w:pPr>
    </w:p>
    <w:p w14:paraId="1A3F31C8" w14:textId="77777777" w:rsidR="00CC6464" w:rsidRDefault="00CC6464">
      <w:pPr>
        <w:rPr>
          <w:rFonts w:ascii="Sylfaen" w:hAnsi="Sylfaen"/>
          <w:sz w:val="22"/>
          <w:szCs w:val="22"/>
        </w:rPr>
      </w:pPr>
      <w:r>
        <w:rPr>
          <w:rFonts w:ascii="Sylfaen" w:hAnsi="Sylfaen"/>
          <w:sz w:val="22"/>
          <w:szCs w:val="22"/>
        </w:rPr>
        <w:t>Where a child is the subject of an Interim Care Order or a Care Order then Parental Responsibility resides with the Social Services Department.</w:t>
      </w:r>
    </w:p>
    <w:p w14:paraId="75FBE423" w14:textId="77777777" w:rsidR="00CC6464" w:rsidRDefault="00CC6464">
      <w:pPr>
        <w:rPr>
          <w:rFonts w:ascii="Sylfaen" w:hAnsi="Sylfaen" w:cs="Arial"/>
          <w:b/>
          <w:sz w:val="22"/>
          <w:szCs w:val="22"/>
        </w:rPr>
      </w:pPr>
    </w:p>
    <w:p w14:paraId="2D3F0BEC" w14:textId="77777777" w:rsidR="00CC6464" w:rsidRDefault="00CC6464">
      <w:pPr>
        <w:rPr>
          <w:rFonts w:ascii="Sylfaen" w:hAnsi="Sylfaen" w:cs="Arial"/>
          <w:b/>
          <w:sz w:val="22"/>
          <w:szCs w:val="22"/>
        </w:rPr>
      </w:pPr>
    </w:p>
    <w:p w14:paraId="75CF4315" w14:textId="77777777" w:rsidR="00CC6464" w:rsidRDefault="00CC6464">
      <w:pPr>
        <w:rPr>
          <w:rFonts w:ascii="Sylfaen" w:hAnsi="Sylfaen" w:cs="Arial"/>
          <w:b/>
          <w:sz w:val="22"/>
          <w:szCs w:val="22"/>
        </w:rPr>
      </w:pPr>
    </w:p>
    <w:p w14:paraId="3CB648E9" w14:textId="77777777" w:rsidR="00CC6464" w:rsidRDefault="00CC6464">
      <w:pPr>
        <w:rPr>
          <w:rFonts w:ascii="Sylfaen" w:hAnsi="Sylfaen" w:cs="Arial"/>
          <w:sz w:val="22"/>
          <w:szCs w:val="22"/>
        </w:rPr>
      </w:pPr>
    </w:p>
    <w:p w14:paraId="0C178E9E" w14:textId="77777777" w:rsidR="00CC6464" w:rsidRDefault="00CC6464">
      <w:pPr>
        <w:rPr>
          <w:rFonts w:ascii="Sylfaen" w:hAnsi="Sylfaen" w:cs="Arial"/>
          <w:sz w:val="22"/>
          <w:szCs w:val="22"/>
        </w:rPr>
      </w:pPr>
    </w:p>
    <w:p w14:paraId="3C0395D3" w14:textId="77777777" w:rsidR="00CC6464" w:rsidRDefault="00CC6464">
      <w:pPr>
        <w:rPr>
          <w:rFonts w:ascii="Sylfaen" w:hAnsi="Sylfaen" w:cs="Arial"/>
          <w:sz w:val="22"/>
          <w:szCs w:val="22"/>
        </w:rPr>
      </w:pPr>
    </w:p>
    <w:p w14:paraId="3254BC2F" w14:textId="77777777" w:rsidR="00CC6464" w:rsidRDefault="00CC6464">
      <w:pPr>
        <w:rPr>
          <w:rFonts w:ascii="Sylfaen" w:hAnsi="Sylfaen" w:cs="Arial"/>
          <w:sz w:val="22"/>
          <w:szCs w:val="22"/>
        </w:rPr>
      </w:pPr>
    </w:p>
    <w:p w14:paraId="651E9592" w14:textId="77777777" w:rsidR="00CC6464" w:rsidRDefault="00CC6464">
      <w:pPr>
        <w:rPr>
          <w:rFonts w:ascii="Sylfaen" w:hAnsi="Sylfaen" w:cs="Arial"/>
          <w:sz w:val="22"/>
          <w:szCs w:val="22"/>
        </w:rPr>
      </w:pPr>
    </w:p>
    <w:p w14:paraId="269E314A" w14:textId="77777777" w:rsidR="00CC6464" w:rsidRDefault="00CC6464">
      <w:pPr>
        <w:rPr>
          <w:rFonts w:ascii="Sylfaen" w:hAnsi="Sylfaen" w:cs="Arial"/>
          <w:sz w:val="22"/>
          <w:szCs w:val="22"/>
        </w:rPr>
      </w:pPr>
    </w:p>
    <w:p w14:paraId="6ACF2966" w14:textId="77777777" w:rsidR="00CC6464" w:rsidRDefault="00CC6464">
      <w:pPr>
        <w:rPr>
          <w:rFonts w:ascii="Sylfaen" w:hAnsi="Sylfaen" w:cs="Arial"/>
          <w:b/>
          <w:sz w:val="22"/>
          <w:szCs w:val="22"/>
        </w:rPr>
      </w:pPr>
      <w:r>
        <w:rPr>
          <w:rFonts w:ascii="Sylfaen" w:hAnsi="Sylfaen" w:cs="Arial"/>
          <w:b/>
          <w:sz w:val="22"/>
          <w:szCs w:val="22"/>
        </w:rPr>
        <w:lastRenderedPageBreak/>
        <w:t>APPENDIX THREE</w:t>
      </w:r>
    </w:p>
    <w:p w14:paraId="422EEEE1" w14:textId="77777777" w:rsidR="00CC6464" w:rsidRDefault="00CC6464">
      <w:pPr>
        <w:rPr>
          <w:rFonts w:ascii="Sylfaen" w:hAnsi="Sylfaen" w:cs="Arial"/>
          <w:b/>
          <w:sz w:val="22"/>
          <w:szCs w:val="22"/>
        </w:rPr>
      </w:pPr>
      <w:r>
        <w:rPr>
          <w:rFonts w:ascii="Sylfaen" w:hAnsi="Sylfaen" w:cs="Arial"/>
          <w:b/>
          <w:sz w:val="22"/>
          <w:szCs w:val="22"/>
        </w:rPr>
        <w:t>FRASER GUIDELINES/GILLICK COMPETENCY CHECKLIST</w:t>
      </w:r>
    </w:p>
    <w:p w14:paraId="47341341" w14:textId="77777777" w:rsidR="00CC6464" w:rsidRDefault="00CC6464">
      <w:pPr>
        <w:ind w:left="720"/>
        <w:rPr>
          <w:rFonts w:ascii="Sylfaen" w:hAnsi="Sylfaen" w:cs="Arial"/>
          <w:sz w:val="22"/>
          <w:szCs w:val="22"/>
        </w:rPr>
      </w:pPr>
    </w:p>
    <w:p w14:paraId="44F1894A" w14:textId="77777777" w:rsidR="00CC6464" w:rsidRDefault="00CC6464">
      <w:pPr>
        <w:autoSpaceDE w:val="0"/>
        <w:autoSpaceDN w:val="0"/>
        <w:adjustRightInd w:val="0"/>
        <w:rPr>
          <w:rFonts w:ascii="Sylfaen" w:hAnsi="Sylfaen" w:cs="Arial"/>
          <w:b/>
          <w:bCs/>
          <w:color w:val="333333"/>
          <w:sz w:val="22"/>
          <w:szCs w:val="22"/>
        </w:rPr>
      </w:pPr>
      <w:r>
        <w:rPr>
          <w:rFonts w:ascii="Sylfaen" w:hAnsi="Sylfaen" w:cs="Arial"/>
          <w:b/>
          <w:bCs/>
          <w:color w:val="333333"/>
          <w:sz w:val="22"/>
          <w:szCs w:val="22"/>
        </w:rPr>
        <w:t>What is Gillick competency? What are the Fraser guidelines?</w:t>
      </w:r>
    </w:p>
    <w:p w14:paraId="648E9362" w14:textId="77777777" w:rsidR="00CC6464" w:rsidRDefault="00CC6464">
      <w:pPr>
        <w:pStyle w:val="NormalWeb"/>
        <w:rPr>
          <w:rFonts w:ascii="Sylfaen" w:hAnsi="Sylfaen" w:cs="Arial"/>
          <w:color w:val="333333"/>
          <w:sz w:val="22"/>
          <w:szCs w:val="22"/>
        </w:rPr>
      </w:pPr>
      <w:r>
        <w:rPr>
          <w:rFonts w:ascii="Sylfaen" w:hAnsi="Sylfaen"/>
          <w:sz w:val="22"/>
          <w:szCs w:val="22"/>
          <w:lang w:val="en"/>
        </w:rPr>
        <w:t xml:space="preserve">Professionals working with children need to consider how to balance children’s rights and wishes with their responsibility to keep children safe from harm. </w:t>
      </w:r>
      <w:r>
        <w:rPr>
          <w:rFonts w:ascii="Sylfaen" w:hAnsi="Sylfaen" w:cs="Arial"/>
          <w:color w:val="333333"/>
          <w:sz w:val="22"/>
          <w:szCs w:val="22"/>
        </w:rPr>
        <w:t>When deciding whether a child is mature enough to make decisions, people often talk about whether a child is 'Gillick competent' or whether they meet the 'Fraser guidelines'.</w:t>
      </w:r>
    </w:p>
    <w:p w14:paraId="2734DB4F" w14:textId="77777777" w:rsidR="00CC6464" w:rsidRDefault="00CC6464">
      <w:pPr>
        <w:autoSpaceDE w:val="0"/>
        <w:autoSpaceDN w:val="0"/>
        <w:adjustRightInd w:val="0"/>
        <w:rPr>
          <w:rFonts w:ascii="Sylfaen" w:hAnsi="Sylfaen" w:cs="Arial"/>
          <w:color w:val="333333"/>
          <w:sz w:val="22"/>
          <w:szCs w:val="22"/>
        </w:rPr>
      </w:pPr>
      <w:r>
        <w:rPr>
          <w:rFonts w:ascii="Sylfaen" w:hAnsi="Sylfaen" w:cs="Arial"/>
          <w:color w:val="333333"/>
          <w:sz w:val="22"/>
          <w:szCs w:val="22"/>
        </w:rPr>
        <w:t>Gillick competency and Fraser guidelines refer to a legal case which looked specifically at</w:t>
      </w:r>
    </w:p>
    <w:p w14:paraId="561E8DB9" w14:textId="77777777" w:rsidR="00CC6464" w:rsidRDefault="00CC6464">
      <w:pPr>
        <w:autoSpaceDE w:val="0"/>
        <w:autoSpaceDN w:val="0"/>
        <w:adjustRightInd w:val="0"/>
        <w:rPr>
          <w:rFonts w:ascii="Sylfaen" w:hAnsi="Sylfaen"/>
          <w:sz w:val="22"/>
          <w:szCs w:val="22"/>
        </w:rPr>
      </w:pPr>
      <w:r>
        <w:rPr>
          <w:rFonts w:ascii="Sylfaen" w:hAnsi="Sylfaen"/>
          <w:sz w:val="22"/>
          <w:szCs w:val="22"/>
        </w:rPr>
        <w:t>whether doctors should be able to give contraceptive advice or treatment to under 16-year olds without parental consent. But since then, they have been more widely used to help assess whether a child has the maturity to make their own decisions about their life and to understand the implications of those decisions.  In assessing Gillick competence the following guidelines apply:</w:t>
      </w:r>
    </w:p>
    <w:p w14:paraId="3EFD8BDB" w14:textId="77777777" w:rsidR="00CC6464" w:rsidRDefault="00CC6464">
      <w:pPr>
        <w:autoSpaceDE w:val="0"/>
        <w:autoSpaceDN w:val="0"/>
        <w:adjustRightInd w:val="0"/>
        <w:rPr>
          <w:rFonts w:ascii="Sylfaen" w:hAnsi="Sylfaen"/>
          <w:sz w:val="22"/>
          <w:szCs w:val="22"/>
          <w:lang w:val="en"/>
        </w:rPr>
      </w:pPr>
      <w:r>
        <w:rPr>
          <w:rFonts w:ascii="Sylfaen" w:hAnsi="Sylfaen"/>
          <w:sz w:val="22"/>
          <w:szCs w:val="22"/>
          <w:lang w:val="en"/>
        </w:rPr>
        <w:t>Lord Fraser stated that a doctor could proceed to give advice and treatment "provided he is satisfied in the following criteria:</w:t>
      </w:r>
    </w:p>
    <w:p w14:paraId="0F8758C6" w14:textId="77777777" w:rsidR="00CC6464" w:rsidRDefault="00CC6464">
      <w:pPr>
        <w:numPr>
          <w:ilvl w:val="0"/>
          <w:numId w:val="45"/>
        </w:numPr>
        <w:autoSpaceDE w:val="0"/>
        <w:autoSpaceDN w:val="0"/>
        <w:adjustRightInd w:val="0"/>
        <w:rPr>
          <w:rFonts w:ascii="Sylfaen" w:hAnsi="Sylfaen"/>
          <w:sz w:val="22"/>
          <w:szCs w:val="22"/>
          <w:lang w:val="en"/>
        </w:rPr>
      </w:pPr>
      <w:r>
        <w:rPr>
          <w:rFonts w:ascii="Sylfaen" w:hAnsi="Sylfaen"/>
          <w:sz w:val="22"/>
          <w:szCs w:val="22"/>
          <w:lang w:val="en"/>
        </w:rPr>
        <w:t>that the girl (although under the age of 16 years of age) will understand his advice</w:t>
      </w:r>
    </w:p>
    <w:p w14:paraId="6CF560CF" w14:textId="77777777" w:rsidR="00CC6464" w:rsidRDefault="00CC6464">
      <w:pPr>
        <w:numPr>
          <w:ilvl w:val="0"/>
          <w:numId w:val="45"/>
        </w:numPr>
        <w:autoSpaceDE w:val="0"/>
        <w:autoSpaceDN w:val="0"/>
        <w:adjustRightInd w:val="0"/>
        <w:rPr>
          <w:rFonts w:ascii="Sylfaen" w:hAnsi="Sylfaen"/>
          <w:sz w:val="22"/>
          <w:szCs w:val="22"/>
          <w:lang w:val="en"/>
        </w:rPr>
      </w:pPr>
      <w:r>
        <w:rPr>
          <w:rFonts w:ascii="Sylfaen" w:hAnsi="Sylfaen"/>
          <w:sz w:val="22"/>
          <w:szCs w:val="22"/>
          <w:lang w:val="en"/>
        </w:rPr>
        <w:t>that he cannot persuade her to inform her parents or to allow him to inform the parents that she is seeking contraceptive advice</w:t>
      </w:r>
    </w:p>
    <w:p w14:paraId="45775E6D" w14:textId="77777777" w:rsidR="00CC6464" w:rsidRDefault="00CC6464">
      <w:pPr>
        <w:numPr>
          <w:ilvl w:val="0"/>
          <w:numId w:val="45"/>
        </w:numPr>
        <w:autoSpaceDE w:val="0"/>
        <w:autoSpaceDN w:val="0"/>
        <w:adjustRightInd w:val="0"/>
        <w:rPr>
          <w:rFonts w:ascii="Sylfaen" w:hAnsi="Sylfaen"/>
          <w:sz w:val="22"/>
          <w:szCs w:val="22"/>
          <w:lang w:val="en"/>
        </w:rPr>
      </w:pPr>
      <w:r>
        <w:rPr>
          <w:rFonts w:ascii="Sylfaen" w:hAnsi="Sylfaen"/>
          <w:sz w:val="22"/>
          <w:szCs w:val="22"/>
          <w:lang w:val="en"/>
        </w:rPr>
        <w:t>that she is very likely to continue having sexual intercourse with or without contraceptive treatment</w:t>
      </w:r>
    </w:p>
    <w:p w14:paraId="0431F707" w14:textId="77777777" w:rsidR="00CC6464" w:rsidRDefault="00CC6464">
      <w:pPr>
        <w:numPr>
          <w:ilvl w:val="0"/>
          <w:numId w:val="45"/>
        </w:numPr>
        <w:autoSpaceDE w:val="0"/>
        <w:autoSpaceDN w:val="0"/>
        <w:adjustRightInd w:val="0"/>
        <w:rPr>
          <w:rFonts w:ascii="Sylfaen" w:hAnsi="Sylfaen"/>
          <w:sz w:val="22"/>
          <w:szCs w:val="22"/>
          <w:lang w:val="en"/>
        </w:rPr>
      </w:pPr>
      <w:r>
        <w:rPr>
          <w:rFonts w:ascii="Sylfaen" w:hAnsi="Sylfaen"/>
          <w:sz w:val="22"/>
          <w:szCs w:val="22"/>
          <w:lang w:val="en"/>
        </w:rPr>
        <w:t>that unless she receives contraceptive advice or treatment her physical or mental health or both are likely to suffer</w:t>
      </w:r>
    </w:p>
    <w:p w14:paraId="76884265" w14:textId="77777777" w:rsidR="00CC6464" w:rsidRDefault="00CC6464">
      <w:pPr>
        <w:numPr>
          <w:ilvl w:val="0"/>
          <w:numId w:val="45"/>
        </w:numPr>
        <w:autoSpaceDE w:val="0"/>
        <w:autoSpaceDN w:val="0"/>
        <w:adjustRightInd w:val="0"/>
        <w:rPr>
          <w:rFonts w:ascii="Sylfaen" w:hAnsi="Sylfaen"/>
          <w:sz w:val="22"/>
          <w:szCs w:val="22"/>
          <w:lang w:val="en"/>
        </w:rPr>
      </w:pPr>
      <w:r>
        <w:rPr>
          <w:rFonts w:ascii="Sylfaen" w:hAnsi="Sylfaen"/>
          <w:sz w:val="22"/>
          <w:szCs w:val="22"/>
          <w:lang w:val="en"/>
        </w:rPr>
        <w:t>that her best interests require him to give her contraceptive advice, treatment or both without the parental consent." </w:t>
      </w:r>
      <w:hyperlink r:id="rId22" w:anchor="pageref11214" w:history="1">
        <w:r>
          <w:rPr>
            <w:rStyle w:val="Hyperlink"/>
            <w:rFonts w:ascii="Sylfaen" w:hAnsi="Sylfaen"/>
            <w:sz w:val="22"/>
            <w:szCs w:val="22"/>
            <w:lang w:val="en"/>
          </w:rPr>
          <w:t>(Gillick v West Norfolk, 1985)</w:t>
        </w:r>
      </w:hyperlink>
    </w:p>
    <w:p w14:paraId="60E80826" w14:textId="77777777" w:rsidR="00CC6464" w:rsidRDefault="00CC6464">
      <w:pPr>
        <w:pStyle w:val="NormalWeb"/>
        <w:rPr>
          <w:rFonts w:ascii="Sylfaen" w:hAnsi="Sylfaen"/>
          <w:sz w:val="22"/>
          <w:szCs w:val="22"/>
          <w:lang w:val="en"/>
        </w:rPr>
      </w:pPr>
      <w:r>
        <w:rPr>
          <w:rFonts w:ascii="Sylfaen" w:hAnsi="Sylfaen"/>
          <w:sz w:val="22"/>
          <w:szCs w:val="22"/>
          <w:lang w:val="en"/>
        </w:rPr>
        <w:t>Underage sexual activity should always be seen as a possible indicator of child sexual exploitation or sexual abuse.   Sexual activity with a child under 13 is a criminal offence and should always result in a child protection referral.</w:t>
      </w:r>
    </w:p>
    <w:p w14:paraId="18399FEC" w14:textId="77777777" w:rsidR="00975283" w:rsidRDefault="00975283" w:rsidP="00975283">
      <w:pPr>
        <w:rPr>
          <w:rFonts w:ascii="Sylfaen" w:hAnsi="Sylfaen" w:cs="Arial"/>
          <w:color w:val="000000"/>
          <w:sz w:val="22"/>
          <w:szCs w:val="22"/>
        </w:rPr>
      </w:pPr>
      <w:r>
        <w:rPr>
          <w:rFonts w:ascii="Sylfaen" w:hAnsi="Sylfaen" w:cs="Arial"/>
          <w:color w:val="000000"/>
          <w:sz w:val="22"/>
          <w:szCs w:val="22"/>
        </w:rPr>
        <w:t>RISK ASSESSMENT</w:t>
      </w:r>
    </w:p>
    <w:p w14:paraId="42EF2083" w14:textId="77777777" w:rsidR="00975283" w:rsidRDefault="00975283" w:rsidP="00975283">
      <w:pPr>
        <w:rPr>
          <w:rFonts w:ascii="Sylfaen" w:hAnsi="Sylfaen" w:cs="Arial"/>
          <w:color w:val="000000"/>
          <w:sz w:val="22"/>
          <w:szCs w:val="22"/>
        </w:rPr>
      </w:pPr>
    </w:p>
    <w:p w14:paraId="2E3E3ECF" w14:textId="77777777" w:rsidR="00975283" w:rsidRDefault="00975283" w:rsidP="00975283">
      <w:pPr>
        <w:rPr>
          <w:rFonts w:ascii="Sylfaen" w:hAnsi="Sylfaen" w:cs="Arial"/>
          <w:color w:val="000000"/>
          <w:sz w:val="22"/>
          <w:szCs w:val="22"/>
        </w:rPr>
      </w:pPr>
      <w:r>
        <w:rPr>
          <w:rFonts w:ascii="Sylfaen" w:hAnsi="Sylfaen" w:cs="Arial"/>
          <w:color w:val="000000"/>
          <w:sz w:val="22"/>
          <w:szCs w:val="22"/>
        </w:rPr>
        <w:t xml:space="preserve">General safeguarding measures relating to children and young people are set out in the Windfall Centre’s Safeguarding policy and procedures, specifically paragraphs 1.3 and 1.4.  This policy addresses possible risks arising from aggressive, intimidating, disruptive or violent behaviour directed at staff, students or therapists, children or family members or visitors, attending the Centre or receiving a therapeutic service at another location.  </w:t>
      </w:r>
    </w:p>
    <w:p w14:paraId="7B40C951" w14:textId="77777777" w:rsidR="00975283" w:rsidRDefault="00975283" w:rsidP="00975283">
      <w:pPr>
        <w:rPr>
          <w:rFonts w:ascii="Sylfaen" w:hAnsi="Sylfaen" w:cs="Arial"/>
          <w:b/>
          <w:color w:val="000000"/>
          <w:sz w:val="22"/>
          <w:szCs w:val="22"/>
        </w:rPr>
      </w:pPr>
    </w:p>
    <w:p w14:paraId="4B4D7232" w14:textId="77777777" w:rsidR="00975283" w:rsidRDefault="00975283">
      <w:pPr>
        <w:pStyle w:val="NormalWeb"/>
        <w:rPr>
          <w:rFonts w:ascii="Sylfaen" w:hAnsi="Sylfaen"/>
          <w:sz w:val="22"/>
          <w:szCs w:val="22"/>
          <w:lang w:val="en"/>
        </w:rPr>
      </w:pPr>
    </w:p>
    <w:p w14:paraId="2093CA67" w14:textId="77777777" w:rsidR="00CC6464" w:rsidRDefault="00CC6464">
      <w:pPr>
        <w:pStyle w:val="NormalWeb"/>
        <w:rPr>
          <w:rFonts w:ascii="Sylfaen" w:hAnsi="Sylfaen"/>
          <w:sz w:val="22"/>
          <w:szCs w:val="22"/>
          <w:lang w:val="en"/>
        </w:rPr>
      </w:pPr>
    </w:p>
    <w:p w14:paraId="2503B197" w14:textId="77777777" w:rsidR="00CC6464" w:rsidRDefault="00CC6464">
      <w:pPr>
        <w:pStyle w:val="NormalWeb"/>
        <w:rPr>
          <w:rFonts w:ascii="Sylfaen" w:hAnsi="Sylfaen"/>
          <w:sz w:val="22"/>
          <w:szCs w:val="22"/>
          <w:lang w:val="en"/>
        </w:rPr>
      </w:pPr>
    </w:p>
    <w:p w14:paraId="194A1A70" w14:textId="77777777" w:rsidR="00CC6464" w:rsidRDefault="00CC6464">
      <w:pPr>
        <w:rPr>
          <w:rFonts w:ascii="Sylfaen" w:hAnsi="Sylfaen" w:cs="Arial"/>
          <w:b/>
          <w:color w:val="000000"/>
          <w:sz w:val="22"/>
          <w:szCs w:val="22"/>
        </w:rPr>
      </w:pPr>
      <w:r>
        <w:rPr>
          <w:rFonts w:ascii="Sylfaen" w:hAnsi="Sylfaen" w:cs="Arial"/>
          <w:b/>
          <w:color w:val="000000"/>
          <w:sz w:val="22"/>
          <w:szCs w:val="22"/>
        </w:rPr>
        <w:lastRenderedPageBreak/>
        <w:t>APPENDIX FOUR</w:t>
      </w:r>
    </w:p>
    <w:p w14:paraId="38288749" w14:textId="77777777" w:rsidR="00CC6464" w:rsidRDefault="00CC6464">
      <w:pPr>
        <w:rPr>
          <w:rFonts w:ascii="Sylfaen" w:hAnsi="Sylfaen" w:cs="Arial"/>
          <w:b/>
          <w:color w:val="000000"/>
          <w:sz w:val="22"/>
          <w:szCs w:val="22"/>
        </w:rPr>
      </w:pPr>
    </w:p>
    <w:p w14:paraId="58A78150" w14:textId="77777777" w:rsidR="00F60CF5" w:rsidRDefault="00DD7669" w:rsidP="00DD7669">
      <w:pPr>
        <w:rPr>
          <w:rFonts w:ascii="Sylfaen" w:hAnsi="Sylfaen" w:cs="Arial"/>
          <w:color w:val="000000"/>
          <w:sz w:val="22"/>
          <w:szCs w:val="22"/>
        </w:rPr>
      </w:pPr>
      <w:r w:rsidRPr="00DD7669">
        <w:rPr>
          <w:rFonts w:ascii="Sylfaen" w:hAnsi="Sylfaen" w:cs="Arial"/>
          <w:b/>
          <w:color w:val="000000"/>
          <w:sz w:val="22"/>
          <w:szCs w:val="22"/>
        </w:rPr>
        <w:t>1.</w:t>
      </w:r>
      <w:r>
        <w:rPr>
          <w:rFonts w:ascii="Sylfaen" w:hAnsi="Sylfaen" w:cs="Arial"/>
          <w:b/>
          <w:color w:val="000000"/>
          <w:sz w:val="22"/>
          <w:szCs w:val="22"/>
        </w:rPr>
        <w:t xml:space="preserve">  </w:t>
      </w:r>
      <w:r w:rsidR="00CC6464">
        <w:rPr>
          <w:rFonts w:ascii="Sylfaen" w:hAnsi="Sylfaen" w:cs="Arial"/>
          <w:b/>
          <w:color w:val="000000"/>
          <w:sz w:val="22"/>
          <w:szCs w:val="22"/>
        </w:rPr>
        <w:t xml:space="preserve">Lone Working Policy :  Lone working </w:t>
      </w:r>
      <w:r w:rsidR="00CC6464">
        <w:rPr>
          <w:rFonts w:ascii="Sylfaen" w:hAnsi="Sylfaen" w:cs="Arial"/>
          <w:color w:val="000000"/>
          <w:sz w:val="22"/>
          <w:szCs w:val="22"/>
        </w:rPr>
        <w:t xml:space="preserve">refers to any circumstance where a member of staff is the only representative of the Windfall Centre present in the premises while a child or family is attending for a session.  Where a staff member is working at a remote location and other professionals or responsible adults are present, this would not </w:t>
      </w:r>
      <w:r w:rsidR="00AF746F">
        <w:rPr>
          <w:rFonts w:ascii="Sylfaen" w:hAnsi="Sylfaen" w:cs="Arial"/>
          <w:color w:val="000000"/>
          <w:sz w:val="22"/>
          <w:szCs w:val="22"/>
        </w:rPr>
        <w:t xml:space="preserve">necessarily </w:t>
      </w:r>
      <w:r w:rsidR="00CC6464">
        <w:rPr>
          <w:rFonts w:ascii="Sylfaen" w:hAnsi="Sylfaen" w:cs="Arial"/>
          <w:color w:val="000000"/>
          <w:sz w:val="22"/>
          <w:szCs w:val="22"/>
        </w:rPr>
        <w:t>constitute lone working.</w:t>
      </w:r>
      <w:r w:rsidR="00F60CF5">
        <w:rPr>
          <w:rFonts w:ascii="Sylfaen" w:hAnsi="Sylfaen" w:cs="Arial"/>
          <w:color w:val="000000"/>
          <w:sz w:val="22"/>
          <w:szCs w:val="22"/>
        </w:rPr>
        <w:t xml:space="preserve">  Lone working also applies to therapists or other staff visiting clients’ homes without another staff member also present.  </w:t>
      </w:r>
      <w:r w:rsidR="00CC6464">
        <w:rPr>
          <w:rFonts w:ascii="Sylfaen" w:hAnsi="Sylfaen" w:cs="Arial"/>
          <w:color w:val="000000"/>
          <w:sz w:val="22"/>
          <w:szCs w:val="22"/>
        </w:rPr>
        <w:t xml:space="preserve">Due to the structure of our organisation it is inevitable that staff will, on occasion, be working alone in providing a service. </w:t>
      </w:r>
      <w:r w:rsidR="00F60CF5">
        <w:rPr>
          <w:rFonts w:ascii="Sylfaen" w:hAnsi="Sylfaen" w:cs="Arial"/>
          <w:color w:val="000000"/>
          <w:sz w:val="22"/>
          <w:szCs w:val="22"/>
        </w:rPr>
        <w:t xml:space="preserve"> Staff are expected to adhere to this policy but are reminded that at all times, they retai</w:t>
      </w:r>
      <w:r>
        <w:rPr>
          <w:rFonts w:ascii="Sylfaen" w:hAnsi="Sylfaen" w:cs="Arial"/>
          <w:color w:val="000000"/>
          <w:sz w:val="22"/>
          <w:szCs w:val="22"/>
        </w:rPr>
        <w:t>n</w:t>
      </w:r>
      <w:r w:rsidR="00F60CF5">
        <w:rPr>
          <w:rFonts w:ascii="Sylfaen" w:hAnsi="Sylfaen" w:cs="Arial"/>
          <w:color w:val="000000"/>
          <w:sz w:val="22"/>
          <w:szCs w:val="22"/>
        </w:rPr>
        <w:t xml:space="preserve"> responsibility for their own safety</w:t>
      </w:r>
      <w:r>
        <w:rPr>
          <w:rFonts w:ascii="Sylfaen" w:hAnsi="Sylfaen" w:cs="Arial"/>
          <w:color w:val="000000"/>
          <w:sz w:val="22"/>
          <w:szCs w:val="22"/>
        </w:rPr>
        <w:t xml:space="preserve"> and that of others.</w:t>
      </w:r>
    </w:p>
    <w:p w14:paraId="20BD9A1A" w14:textId="77777777" w:rsidR="00DD7669" w:rsidRDefault="00DD7669" w:rsidP="00DD7669">
      <w:pPr>
        <w:rPr>
          <w:rFonts w:ascii="Sylfaen" w:hAnsi="Sylfaen" w:cs="Arial"/>
          <w:color w:val="000000"/>
          <w:sz w:val="22"/>
          <w:szCs w:val="22"/>
        </w:rPr>
      </w:pPr>
    </w:p>
    <w:p w14:paraId="4690FD2A" w14:textId="77777777" w:rsidR="00CC6464" w:rsidRDefault="00CC6464">
      <w:pPr>
        <w:rPr>
          <w:rFonts w:ascii="Sylfaen" w:hAnsi="Sylfaen" w:cs="Arial"/>
          <w:color w:val="000000"/>
          <w:sz w:val="22"/>
          <w:szCs w:val="22"/>
        </w:rPr>
      </w:pPr>
      <w:r>
        <w:rPr>
          <w:rFonts w:ascii="Sylfaen" w:hAnsi="Sylfaen" w:cs="Arial"/>
          <w:color w:val="000000"/>
          <w:sz w:val="22"/>
          <w:szCs w:val="22"/>
        </w:rPr>
        <w:t xml:space="preserve"> To ensure the safety of both staff and children and families, the following applies.</w:t>
      </w:r>
    </w:p>
    <w:p w14:paraId="0C136CF1" w14:textId="77777777" w:rsidR="00CC6464" w:rsidRDefault="00CC6464">
      <w:pPr>
        <w:rPr>
          <w:rFonts w:ascii="Sylfaen" w:hAnsi="Sylfaen" w:cs="Arial"/>
          <w:b/>
          <w:color w:val="000000"/>
          <w:sz w:val="22"/>
          <w:szCs w:val="22"/>
        </w:rPr>
      </w:pPr>
    </w:p>
    <w:p w14:paraId="511410B9" w14:textId="77777777" w:rsidR="00CC6464" w:rsidRDefault="00CC6464">
      <w:pPr>
        <w:rPr>
          <w:rFonts w:ascii="Sylfaen" w:hAnsi="Sylfaen" w:cs="Arial"/>
          <w:color w:val="000000"/>
          <w:sz w:val="22"/>
          <w:szCs w:val="22"/>
        </w:rPr>
      </w:pPr>
      <w:r>
        <w:rPr>
          <w:rFonts w:ascii="Sylfaen" w:hAnsi="Sylfaen" w:cs="Arial"/>
          <w:b/>
          <w:color w:val="000000"/>
          <w:sz w:val="22"/>
          <w:szCs w:val="22"/>
        </w:rPr>
        <w:t>1.1</w:t>
      </w:r>
      <w:r>
        <w:rPr>
          <w:rFonts w:ascii="Sylfaen" w:hAnsi="Sylfaen" w:cs="Arial"/>
          <w:color w:val="000000"/>
          <w:sz w:val="22"/>
          <w:szCs w:val="22"/>
        </w:rPr>
        <w:t xml:space="preserve">  Students and volunteers should never be working without another member of staff present in the building.  During a probationary period, new staff will not work alone in the premises except in circumstances where this has been agreed in advance.</w:t>
      </w:r>
    </w:p>
    <w:p w14:paraId="0A392C6A" w14:textId="77777777" w:rsidR="00CC6464" w:rsidRDefault="00CC6464">
      <w:pPr>
        <w:rPr>
          <w:rFonts w:ascii="Sylfaen" w:hAnsi="Sylfaen" w:cs="Arial"/>
          <w:color w:val="000000"/>
          <w:sz w:val="22"/>
          <w:szCs w:val="22"/>
        </w:rPr>
      </w:pPr>
    </w:p>
    <w:p w14:paraId="52032780" w14:textId="77777777" w:rsidR="00CC6464" w:rsidRDefault="00CC6464">
      <w:pPr>
        <w:rPr>
          <w:rFonts w:ascii="Sylfaen" w:hAnsi="Sylfaen" w:cs="Arial"/>
          <w:color w:val="000000"/>
          <w:sz w:val="22"/>
          <w:szCs w:val="22"/>
        </w:rPr>
      </w:pPr>
      <w:r>
        <w:rPr>
          <w:rFonts w:ascii="Sylfaen" w:hAnsi="Sylfaen" w:cs="Arial"/>
          <w:b/>
          <w:color w:val="000000"/>
          <w:sz w:val="22"/>
          <w:szCs w:val="22"/>
        </w:rPr>
        <w:t>1.2</w:t>
      </w:r>
      <w:r>
        <w:rPr>
          <w:rFonts w:ascii="Sylfaen" w:hAnsi="Sylfaen" w:cs="Arial"/>
          <w:color w:val="000000"/>
          <w:sz w:val="22"/>
          <w:szCs w:val="22"/>
        </w:rPr>
        <w:t xml:space="preserve">  Where a member of staff</w:t>
      </w:r>
      <w:r w:rsidR="00B01A6D">
        <w:rPr>
          <w:rFonts w:ascii="Sylfaen" w:hAnsi="Sylfaen" w:cs="Arial"/>
          <w:color w:val="000000"/>
          <w:sz w:val="22"/>
          <w:szCs w:val="22"/>
        </w:rPr>
        <w:t xml:space="preserve"> or therapist</w:t>
      </w:r>
      <w:r>
        <w:rPr>
          <w:rFonts w:ascii="Sylfaen" w:hAnsi="Sylfaen" w:cs="Arial"/>
          <w:color w:val="000000"/>
          <w:sz w:val="22"/>
          <w:szCs w:val="22"/>
        </w:rPr>
        <w:t xml:space="preserve"> is working alone, </w:t>
      </w:r>
      <w:r>
        <w:rPr>
          <w:rFonts w:ascii="Sylfaen" w:hAnsi="Sylfaen" w:cs="Arial"/>
          <w:i/>
          <w:color w:val="000000"/>
          <w:sz w:val="22"/>
          <w:szCs w:val="22"/>
        </w:rPr>
        <w:t>no exceptions</w:t>
      </w:r>
      <w:r>
        <w:rPr>
          <w:rFonts w:ascii="Sylfaen" w:hAnsi="Sylfaen" w:cs="Arial"/>
          <w:color w:val="000000"/>
          <w:sz w:val="22"/>
          <w:szCs w:val="22"/>
        </w:rPr>
        <w:t xml:space="preserve"> will be made to the rule that parents/carers remain on the premises during a child’s session.</w:t>
      </w:r>
    </w:p>
    <w:p w14:paraId="290583F9" w14:textId="77777777" w:rsidR="00CC6464" w:rsidRDefault="00CC6464">
      <w:pPr>
        <w:rPr>
          <w:rFonts w:ascii="Sylfaen" w:hAnsi="Sylfaen" w:cs="Arial"/>
          <w:color w:val="000000"/>
          <w:sz w:val="22"/>
          <w:szCs w:val="22"/>
        </w:rPr>
      </w:pPr>
    </w:p>
    <w:p w14:paraId="0D9C7A4F" w14:textId="77777777" w:rsidR="00CC6464" w:rsidRDefault="00CC6464">
      <w:pPr>
        <w:rPr>
          <w:rFonts w:ascii="Sylfaen" w:hAnsi="Sylfaen" w:cs="Arial"/>
          <w:color w:val="000000"/>
          <w:sz w:val="22"/>
          <w:szCs w:val="22"/>
        </w:rPr>
      </w:pPr>
      <w:r>
        <w:rPr>
          <w:rFonts w:ascii="Sylfaen" w:hAnsi="Sylfaen" w:cs="Arial"/>
          <w:b/>
          <w:color w:val="000000"/>
          <w:sz w:val="22"/>
          <w:szCs w:val="22"/>
        </w:rPr>
        <w:t xml:space="preserve">1.3  </w:t>
      </w:r>
      <w:r>
        <w:rPr>
          <w:rFonts w:ascii="Sylfaen" w:hAnsi="Sylfaen" w:cs="Arial"/>
          <w:color w:val="000000"/>
          <w:sz w:val="22"/>
          <w:szCs w:val="22"/>
        </w:rPr>
        <w:t>It is the responsibility of the member of staff</w:t>
      </w:r>
      <w:r w:rsidR="00B01A6D">
        <w:rPr>
          <w:rFonts w:ascii="Sylfaen" w:hAnsi="Sylfaen" w:cs="Arial"/>
          <w:color w:val="000000"/>
          <w:sz w:val="22"/>
          <w:szCs w:val="22"/>
        </w:rPr>
        <w:t xml:space="preserve"> or therapist</w:t>
      </w:r>
      <w:r>
        <w:rPr>
          <w:rFonts w:ascii="Sylfaen" w:hAnsi="Sylfaen" w:cs="Arial"/>
          <w:color w:val="000000"/>
          <w:sz w:val="22"/>
          <w:szCs w:val="22"/>
        </w:rPr>
        <w:t xml:space="preserve"> who will be lone working, to ensure that another member of staff is aware of th</w:t>
      </w:r>
      <w:r w:rsidR="00DD7669">
        <w:rPr>
          <w:rFonts w:ascii="Sylfaen" w:hAnsi="Sylfaen" w:cs="Arial"/>
          <w:color w:val="000000"/>
          <w:sz w:val="22"/>
          <w:szCs w:val="22"/>
        </w:rPr>
        <w:t>eir location and</w:t>
      </w:r>
      <w:r>
        <w:rPr>
          <w:rFonts w:ascii="Sylfaen" w:hAnsi="Sylfaen" w:cs="Arial"/>
          <w:color w:val="000000"/>
          <w:sz w:val="22"/>
          <w:szCs w:val="22"/>
        </w:rPr>
        <w:t xml:space="preserve"> circumstance and is available to be contacted if necessary.</w:t>
      </w:r>
    </w:p>
    <w:p w14:paraId="68F21D90" w14:textId="77777777" w:rsidR="00CC6464" w:rsidRDefault="00CC6464">
      <w:pPr>
        <w:rPr>
          <w:rFonts w:ascii="Sylfaen" w:hAnsi="Sylfaen" w:cs="Arial"/>
          <w:color w:val="000000"/>
          <w:sz w:val="22"/>
          <w:szCs w:val="22"/>
        </w:rPr>
      </w:pPr>
    </w:p>
    <w:p w14:paraId="3CDB598E" w14:textId="77777777" w:rsidR="00CC6464" w:rsidRDefault="00CC6464">
      <w:pPr>
        <w:rPr>
          <w:rFonts w:ascii="Sylfaen" w:hAnsi="Sylfaen" w:cs="Arial"/>
          <w:b/>
          <w:color w:val="000000"/>
          <w:sz w:val="22"/>
          <w:szCs w:val="22"/>
        </w:rPr>
      </w:pPr>
      <w:r>
        <w:rPr>
          <w:rFonts w:ascii="Sylfaen" w:hAnsi="Sylfaen" w:cs="Arial"/>
          <w:b/>
          <w:color w:val="000000"/>
          <w:sz w:val="22"/>
          <w:szCs w:val="22"/>
        </w:rPr>
        <w:t xml:space="preserve">1.4  </w:t>
      </w:r>
      <w:r>
        <w:rPr>
          <w:rFonts w:ascii="Sylfaen" w:hAnsi="Sylfaen" w:cs="Arial"/>
          <w:color w:val="000000"/>
          <w:sz w:val="22"/>
          <w:szCs w:val="22"/>
        </w:rPr>
        <w:t xml:space="preserve">Where a member of staff </w:t>
      </w:r>
      <w:r w:rsidR="00B01A6D">
        <w:rPr>
          <w:rFonts w:ascii="Sylfaen" w:hAnsi="Sylfaen" w:cs="Arial"/>
          <w:color w:val="000000"/>
          <w:sz w:val="22"/>
          <w:szCs w:val="22"/>
        </w:rPr>
        <w:t xml:space="preserve">or therapist </w:t>
      </w:r>
      <w:r>
        <w:rPr>
          <w:rFonts w:ascii="Sylfaen" w:hAnsi="Sylfaen" w:cs="Arial"/>
          <w:color w:val="000000"/>
          <w:sz w:val="22"/>
          <w:szCs w:val="22"/>
        </w:rPr>
        <w:t>who lives alone is</w:t>
      </w:r>
      <w:r>
        <w:rPr>
          <w:rFonts w:ascii="Sylfaen" w:hAnsi="Sylfaen" w:cs="Arial"/>
          <w:b/>
          <w:color w:val="000000"/>
          <w:sz w:val="22"/>
          <w:szCs w:val="22"/>
        </w:rPr>
        <w:t xml:space="preserve"> </w:t>
      </w:r>
      <w:r>
        <w:rPr>
          <w:rFonts w:ascii="Sylfaen" w:hAnsi="Sylfaen" w:cs="Arial"/>
          <w:color w:val="000000"/>
          <w:sz w:val="22"/>
          <w:szCs w:val="22"/>
        </w:rPr>
        <w:t>lone working, then safe practice would indicate a short message to another member of staff (see above) to confirm their safe homecoming.</w:t>
      </w:r>
    </w:p>
    <w:p w14:paraId="13C326F3" w14:textId="77777777" w:rsidR="00CC6464" w:rsidRDefault="00CC6464">
      <w:pPr>
        <w:rPr>
          <w:rFonts w:ascii="Sylfaen" w:hAnsi="Sylfaen" w:cs="Arial"/>
          <w:b/>
          <w:color w:val="000000"/>
          <w:sz w:val="22"/>
          <w:szCs w:val="22"/>
        </w:rPr>
      </w:pPr>
    </w:p>
    <w:p w14:paraId="500265DD" w14:textId="77777777" w:rsidR="00C751E9" w:rsidRPr="00916E46" w:rsidRDefault="00CC6464">
      <w:pPr>
        <w:rPr>
          <w:rFonts w:ascii="Sylfaen" w:hAnsi="Sylfaen" w:cs="Arial"/>
          <w:color w:val="000000"/>
          <w:sz w:val="22"/>
          <w:szCs w:val="22"/>
        </w:rPr>
      </w:pPr>
      <w:r>
        <w:rPr>
          <w:rFonts w:ascii="Sylfaen" w:hAnsi="Sylfaen" w:cs="Arial"/>
          <w:b/>
          <w:color w:val="000000"/>
          <w:sz w:val="22"/>
          <w:szCs w:val="22"/>
        </w:rPr>
        <w:t>1.5</w:t>
      </w:r>
      <w:r>
        <w:rPr>
          <w:rFonts w:ascii="Sylfaen" w:hAnsi="Sylfaen" w:cs="Arial"/>
          <w:color w:val="000000"/>
          <w:sz w:val="22"/>
          <w:szCs w:val="22"/>
        </w:rPr>
        <w:t xml:space="preserve">  If there are concerns about possible aggression or violence from a child or parent/carer then the </w:t>
      </w:r>
      <w:r w:rsidR="00B01A6D">
        <w:rPr>
          <w:rFonts w:ascii="Sylfaen" w:hAnsi="Sylfaen" w:cs="Arial"/>
          <w:color w:val="000000"/>
          <w:sz w:val="22"/>
          <w:szCs w:val="22"/>
        </w:rPr>
        <w:t>therapist</w:t>
      </w:r>
      <w:r>
        <w:rPr>
          <w:rFonts w:ascii="Sylfaen" w:hAnsi="Sylfaen" w:cs="Arial"/>
          <w:color w:val="000000"/>
          <w:sz w:val="22"/>
          <w:szCs w:val="22"/>
        </w:rPr>
        <w:t xml:space="preserve"> will not work alone unless a formal risk assessment has taken place with another member of staff.  This would include any emergency action that might need to be taken.</w:t>
      </w:r>
    </w:p>
    <w:p w14:paraId="0D859F0A" w14:textId="77777777" w:rsidR="00C751E9" w:rsidRPr="00C751E9" w:rsidRDefault="00C751E9">
      <w:pPr>
        <w:rPr>
          <w:rFonts w:ascii="Sylfaen" w:hAnsi="Sylfaen" w:cs="Arial"/>
          <w:b/>
          <w:bCs/>
          <w:color w:val="000000"/>
          <w:sz w:val="22"/>
          <w:szCs w:val="22"/>
        </w:rPr>
      </w:pPr>
      <w:r w:rsidRPr="00C751E9">
        <w:rPr>
          <w:rFonts w:ascii="Sylfaen" w:hAnsi="Sylfaen" w:cs="Arial"/>
          <w:b/>
          <w:bCs/>
          <w:color w:val="000000"/>
          <w:sz w:val="22"/>
          <w:szCs w:val="22"/>
        </w:rPr>
        <w:t>Signed-</w:t>
      </w:r>
      <w:r w:rsidR="00916E46">
        <w:rPr>
          <w:rFonts w:ascii="Sylfaen" w:hAnsi="Sylfaen" w:cs="Arial"/>
          <w:b/>
          <w:bCs/>
          <w:color w:val="000000"/>
          <w:sz w:val="22"/>
          <w:szCs w:val="22"/>
        </w:rPr>
        <w:t xml:space="preserve"> </w:t>
      </w:r>
      <w:r w:rsidR="0011393F">
        <w:rPr>
          <w:rFonts w:ascii="Sylfaen" w:hAnsi="Sylfaen" w:cs="Arial"/>
          <w:b/>
          <w:bCs/>
          <w:noProof/>
          <w:color w:val="000000"/>
          <w:sz w:val="22"/>
          <w:szCs w:val="22"/>
        </w:rPr>
        <w:drawing>
          <wp:inline distT="0" distB="0" distL="0" distR="0" wp14:anchorId="5C1F2211" wp14:editId="07777777">
            <wp:extent cx="2095500"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14:paraId="4853B841" w14:textId="77777777" w:rsidR="00C751E9" w:rsidRPr="00C751E9" w:rsidRDefault="00C751E9">
      <w:pPr>
        <w:rPr>
          <w:rFonts w:ascii="Sylfaen" w:hAnsi="Sylfaen" w:cs="Arial"/>
          <w:b/>
          <w:bCs/>
          <w:color w:val="000000"/>
          <w:sz w:val="22"/>
          <w:szCs w:val="22"/>
        </w:rPr>
      </w:pPr>
    </w:p>
    <w:p w14:paraId="4EC32146" w14:textId="77777777" w:rsidR="00C751E9" w:rsidRPr="00C751E9" w:rsidRDefault="00C751E9">
      <w:pPr>
        <w:rPr>
          <w:rFonts w:ascii="Sylfaen" w:hAnsi="Sylfaen" w:cs="Arial"/>
          <w:b/>
          <w:bCs/>
          <w:color w:val="000000"/>
          <w:sz w:val="22"/>
          <w:szCs w:val="22"/>
        </w:rPr>
      </w:pPr>
      <w:r>
        <w:rPr>
          <w:rFonts w:ascii="Sylfaen" w:hAnsi="Sylfaen" w:cs="Arial"/>
          <w:b/>
          <w:bCs/>
          <w:color w:val="000000"/>
          <w:sz w:val="22"/>
          <w:szCs w:val="22"/>
        </w:rPr>
        <w:t xml:space="preserve">Name and </w:t>
      </w:r>
      <w:r w:rsidRPr="00C751E9">
        <w:rPr>
          <w:rFonts w:ascii="Sylfaen" w:hAnsi="Sylfaen" w:cs="Arial"/>
          <w:b/>
          <w:bCs/>
          <w:color w:val="000000"/>
          <w:sz w:val="22"/>
          <w:szCs w:val="22"/>
        </w:rPr>
        <w:t>Role-</w:t>
      </w:r>
      <w:r w:rsidR="00916E46">
        <w:rPr>
          <w:rFonts w:ascii="Sylfaen" w:hAnsi="Sylfaen" w:cs="Arial"/>
          <w:b/>
          <w:bCs/>
          <w:color w:val="000000"/>
          <w:sz w:val="22"/>
          <w:szCs w:val="22"/>
        </w:rPr>
        <w:t xml:space="preserve"> Marilyn Hinks, Chair of Trustees</w:t>
      </w:r>
    </w:p>
    <w:p w14:paraId="50125231" w14:textId="77777777" w:rsidR="00C751E9" w:rsidRPr="00C751E9" w:rsidRDefault="00C751E9">
      <w:pPr>
        <w:rPr>
          <w:rFonts w:ascii="Sylfaen" w:hAnsi="Sylfaen" w:cs="Arial"/>
          <w:b/>
          <w:bCs/>
          <w:color w:val="000000"/>
          <w:sz w:val="22"/>
          <w:szCs w:val="22"/>
        </w:rPr>
      </w:pPr>
    </w:p>
    <w:p w14:paraId="19923427" w14:textId="09CD4022" w:rsidR="00B01A6D" w:rsidRDefault="7CB423AB">
      <w:pPr>
        <w:rPr>
          <w:rFonts w:ascii="Sylfaen" w:hAnsi="Sylfaen" w:cs="Arial"/>
          <w:b/>
          <w:bCs/>
          <w:color w:val="000000"/>
          <w:sz w:val="22"/>
          <w:szCs w:val="22"/>
        </w:rPr>
      </w:pPr>
      <w:r w:rsidRPr="7CB423AB">
        <w:rPr>
          <w:rFonts w:ascii="Sylfaen" w:hAnsi="Sylfaen" w:cs="Arial"/>
          <w:b/>
          <w:bCs/>
          <w:color w:val="000000" w:themeColor="text1"/>
          <w:sz w:val="22"/>
          <w:szCs w:val="22"/>
        </w:rPr>
        <w:t xml:space="preserve">Date- </w:t>
      </w:r>
    </w:p>
    <w:p w14:paraId="5A25747A" w14:textId="77777777" w:rsidR="00916E46" w:rsidRPr="00916E46" w:rsidRDefault="00916E46">
      <w:pPr>
        <w:rPr>
          <w:rFonts w:ascii="Sylfaen" w:hAnsi="Sylfaen" w:cs="Arial"/>
          <w:b/>
          <w:bCs/>
          <w:color w:val="000000"/>
          <w:sz w:val="22"/>
          <w:szCs w:val="22"/>
        </w:rPr>
      </w:pPr>
    </w:p>
    <w:p w14:paraId="395F88D1" w14:textId="00AEEA01" w:rsidR="006C00D3" w:rsidRPr="006C00D3" w:rsidRDefault="006C00D3" w:rsidP="006C00D3">
      <w:pPr>
        <w:rPr>
          <w:rFonts w:ascii="Sylfaen" w:hAnsi="Sylfaen" w:cs="Arial"/>
          <w:color w:val="000000"/>
          <w:sz w:val="22"/>
          <w:szCs w:val="22"/>
        </w:rPr>
      </w:pPr>
      <w:r w:rsidRPr="006C00D3">
        <w:rPr>
          <w:rFonts w:ascii="Sylfaen" w:hAnsi="Sylfaen" w:cs="Arial"/>
          <w:color w:val="000000"/>
          <w:sz w:val="22"/>
          <w:szCs w:val="22"/>
        </w:rPr>
        <w:t xml:space="preserve">Author:  </w:t>
      </w:r>
      <w:r w:rsidR="002A3D64">
        <w:rPr>
          <w:rFonts w:ascii="Sylfaen" w:hAnsi="Sylfaen" w:cs="Arial"/>
          <w:color w:val="000000"/>
          <w:sz w:val="22"/>
          <w:szCs w:val="22"/>
        </w:rPr>
        <w:t>B. James</w:t>
      </w:r>
      <w:r w:rsidRPr="006C00D3">
        <w:rPr>
          <w:rFonts w:ascii="Sylfaen" w:hAnsi="Sylfaen" w:cs="Arial"/>
          <w:color w:val="000000"/>
          <w:sz w:val="22"/>
          <w:szCs w:val="22"/>
        </w:rPr>
        <w:t xml:space="preserve"> </w:t>
      </w:r>
    </w:p>
    <w:p w14:paraId="25F508AD" w14:textId="1CF176CA" w:rsidR="006C00D3" w:rsidRPr="006C00D3" w:rsidRDefault="7CB423AB" w:rsidP="006C00D3">
      <w:pPr>
        <w:rPr>
          <w:rFonts w:ascii="Sylfaen" w:hAnsi="Sylfaen" w:cs="Arial"/>
          <w:color w:val="000000"/>
          <w:sz w:val="22"/>
          <w:szCs w:val="22"/>
        </w:rPr>
      </w:pPr>
      <w:r w:rsidRPr="7CB423AB">
        <w:rPr>
          <w:rFonts w:ascii="Sylfaen" w:hAnsi="Sylfaen" w:cs="Arial"/>
          <w:color w:val="000000" w:themeColor="text1"/>
          <w:sz w:val="22"/>
          <w:szCs w:val="22"/>
        </w:rPr>
        <w:t xml:space="preserve">Version 4 </w:t>
      </w:r>
    </w:p>
    <w:p w14:paraId="0DB2E653" w14:textId="7C1AF131" w:rsidR="006C00D3" w:rsidRPr="006C00D3" w:rsidRDefault="7CB423AB" w:rsidP="006C00D3">
      <w:pPr>
        <w:rPr>
          <w:rFonts w:ascii="Sylfaen" w:hAnsi="Sylfaen" w:cs="Arial"/>
          <w:color w:val="000000"/>
          <w:sz w:val="22"/>
          <w:szCs w:val="22"/>
        </w:rPr>
      </w:pPr>
      <w:r w:rsidRPr="7CB423AB">
        <w:rPr>
          <w:rFonts w:ascii="Sylfaen" w:hAnsi="Sylfaen" w:cs="Arial"/>
          <w:color w:val="000000" w:themeColor="text1"/>
          <w:sz w:val="22"/>
          <w:szCs w:val="22"/>
        </w:rPr>
        <w:t xml:space="preserve">Date:  August 2023 </w:t>
      </w:r>
    </w:p>
    <w:p w14:paraId="328F806C" w14:textId="1099202E" w:rsidR="006C00D3" w:rsidRPr="006C00D3" w:rsidRDefault="7CB423AB" w:rsidP="006C00D3">
      <w:pPr>
        <w:rPr>
          <w:rFonts w:ascii="Sylfaen" w:hAnsi="Sylfaen" w:cs="Arial"/>
          <w:color w:val="000000"/>
          <w:sz w:val="22"/>
          <w:szCs w:val="22"/>
        </w:rPr>
      </w:pPr>
      <w:r w:rsidRPr="7CB423AB">
        <w:rPr>
          <w:rFonts w:ascii="Sylfaen" w:hAnsi="Sylfaen" w:cs="Arial"/>
          <w:color w:val="000000" w:themeColor="text1"/>
          <w:sz w:val="22"/>
          <w:szCs w:val="22"/>
        </w:rPr>
        <w:t xml:space="preserve">To be reviewed by August 2024  </w:t>
      </w:r>
    </w:p>
    <w:p w14:paraId="76B8F93B" w14:textId="77777777" w:rsidR="00CC6464" w:rsidRDefault="006C00D3">
      <w:pPr>
        <w:rPr>
          <w:rFonts w:ascii="Sylfaen" w:hAnsi="Sylfaen" w:cs="Arial"/>
          <w:color w:val="000000"/>
          <w:sz w:val="22"/>
          <w:szCs w:val="22"/>
        </w:rPr>
      </w:pPr>
      <w:r w:rsidRPr="006C00D3">
        <w:rPr>
          <w:rFonts w:ascii="Sylfaen" w:hAnsi="Sylfaen" w:cs="Arial"/>
          <w:color w:val="000000"/>
          <w:sz w:val="22"/>
          <w:szCs w:val="22"/>
        </w:rPr>
        <w:t>Responsibility: Service Manager</w:t>
      </w:r>
      <w:r>
        <w:rPr>
          <w:rFonts w:ascii="Sylfaen" w:hAnsi="Sylfaen" w:cs="Arial"/>
          <w:color w:val="000000"/>
          <w:sz w:val="22"/>
          <w:szCs w:val="22"/>
        </w:rPr>
        <w:t>/Safeguarding Officer</w:t>
      </w:r>
    </w:p>
    <w:sectPr w:rsidR="00CC6464">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09D4" w14:textId="77777777" w:rsidR="000D63A2" w:rsidRDefault="000D63A2">
      <w:r>
        <w:separator/>
      </w:r>
    </w:p>
  </w:endnote>
  <w:endnote w:type="continuationSeparator" w:id="0">
    <w:p w14:paraId="64695754" w14:textId="77777777" w:rsidR="000D63A2" w:rsidRDefault="000D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5D" w14:textId="77777777" w:rsidR="00CC6464" w:rsidRDefault="00CC6464">
    <w:pPr>
      <w:pStyle w:val="Footer"/>
    </w:pPr>
  </w:p>
  <w:p w14:paraId="39A96350" w14:textId="77777777" w:rsidR="00CC6464" w:rsidRDefault="00CC6464">
    <w:pPr>
      <w:pStyle w:val="Footer"/>
      <w:jc w:val="right"/>
    </w:pPr>
    <w:r>
      <w:t>The Windfall Centre</w:t>
    </w:r>
  </w:p>
  <w:p w14:paraId="1484AC17" w14:textId="40CA9B03" w:rsidR="00DC7CDF" w:rsidRDefault="00B01A6D" w:rsidP="00DC7CDF">
    <w:pPr>
      <w:pStyle w:val="Footer"/>
      <w:jc w:val="right"/>
    </w:pPr>
    <w:r>
      <w:t>August 202</w:t>
    </w:r>
    <w:r w:rsidR="00DC7CDF">
      <w:t>3</w:t>
    </w:r>
    <w:r w:rsidR="00CC6464">
      <w:t>; Review 20</w:t>
    </w:r>
    <w:r w:rsidR="00440878">
      <w:t>2</w:t>
    </w:r>
    <w:r w:rsidR="00DC7CDF">
      <w:t>4</w:t>
    </w:r>
  </w:p>
  <w:p w14:paraId="4590CB77" w14:textId="77777777" w:rsidR="00CC6464" w:rsidRDefault="00CC6464">
    <w:pPr>
      <w:pStyle w:val="Footer"/>
      <w:jc w:val="right"/>
    </w:pPr>
    <w:r>
      <w:rPr>
        <w:rStyle w:val="PageNumber"/>
      </w:rPr>
      <w:fldChar w:fldCharType="begin"/>
    </w:r>
    <w:r>
      <w:rPr>
        <w:rStyle w:val="PageNumber"/>
      </w:rPr>
      <w:instrText xml:space="preserve"> PAGE </w:instrText>
    </w:r>
    <w:r>
      <w:rPr>
        <w:rStyle w:val="PageNumber"/>
      </w:rPr>
      <w:fldChar w:fldCharType="separate"/>
    </w:r>
    <w:r w:rsidR="00D42AC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FFFA" w14:textId="77777777" w:rsidR="000D63A2" w:rsidRDefault="000D63A2">
      <w:r>
        <w:separator/>
      </w:r>
    </w:p>
  </w:footnote>
  <w:footnote w:type="continuationSeparator" w:id="0">
    <w:p w14:paraId="282B5100" w14:textId="77777777" w:rsidR="000D63A2" w:rsidRDefault="000D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89F"/>
    <w:multiLevelType w:val="hybridMultilevel"/>
    <w:tmpl w:val="B582D8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3426E"/>
    <w:multiLevelType w:val="hybridMultilevel"/>
    <w:tmpl w:val="54CA266E"/>
    <w:lvl w:ilvl="0" w:tplc="D3FE6B0A">
      <w:start w:val="1"/>
      <w:numFmt w:val="bullet"/>
      <w:lvlText w:val=""/>
      <w:lvlJc w:val="left"/>
      <w:pPr>
        <w:tabs>
          <w:tab w:val="num" w:pos="720"/>
        </w:tabs>
        <w:ind w:left="720" w:hanging="360"/>
      </w:pPr>
      <w:rPr>
        <w:rFonts w:ascii="Wingdings" w:hAnsi="Wingdings" w:hint="default"/>
      </w:rPr>
    </w:lvl>
    <w:lvl w:ilvl="1" w:tplc="E4C4B07A" w:tentative="1">
      <w:start w:val="1"/>
      <w:numFmt w:val="bullet"/>
      <w:lvlText w:val=""/>
      <w:lvlJc w:val="left"/>
      <w:pPr>
        <w:tabs>
          <w:tab w:val="num" w:pos="1440"/>
        </w:tabs>
        <w:ind w:left="1440" w:hanging="360"/>
      </w:pPr>
      <w:rPr>
        <w:rFonts w:ascii="Wingdings" w:hAnsi="Wingdings" w:hint="default"/>
      </w:rPr>
    </w:lvl>
    <w:lvl w:ilvl="2" w:tplc="D1703DC0" w:tentative="1">
      <w:start w:val="1"/>
      <w:numFmt w:val="bullet"/>
      <w:lvlText w:val=""/>
      <w:lvlJc w:val="left"/>
      <w:pPr>
        <w:tabs>
          <w:tab w:val="num" w:pos="2160"/>
        </w:tabs>
        <w:ind w:left="2160" w:hanging="360"/>
      </w:pPr>
      <w:rPr>
        <w:rFonts w:ascii="Wingdings" w:hAnsi="Wingdings" w:hint="default"/>
      </w:rPr>
    </w:lvl>
    <w:lvl w:ilvl="3" w:tplc="4B8CB8E0" w:tentative="1">
      <w:start w:val="1"/>
      <w:numFmt w:val="bullet"/>
      <w:lvlText w:val=""/>
      <w:lvlJc w:val="left"/>
      <w:pPr>
        <w:tabs>
          <w:tab w:val="num" w:pos="2880"/>
        </w:tabs>
        <w:ind w:left="2880" w:hanging="360"/>
      </w:pPr>
      <w:rPr>
        <w:rFonts w:ascii="Wingdings" w:hAnsi="Wingdings" w:hint="default"/>
      </w:rPr>
    </w:lvl>
    <w:lvl w:ilvl="4" w:tplc="E20A57FE" w:tentative="1">
      <w:start w:val="1"/>
      <w:numFmt w:val="bullet"/>
      <w:lvlText w:val=""/>
      <w:lvlJc w:val="left"/>
      <w:pPr>
        <w:tabs>
          <w:tab w:val="num" w:pos="3600"/>
        </w:tabs>
        <w:ind w:left="3600" w:hanging="360"/>
      </w:pPr>
      <w:rPr>
        <w:rFonts w:ascii="Wingdings" w:hAnsi="Wingdings" w:hint="default"/>
      </w:rPr>
    </w:lvl>
    <w:lvl w:ilvl="5" w:tplc="0CEAD6DC" w:tentative="1">
      <w:start w:val="1"/>
      <w:numFmt w:val="bullet"/>
      <w:lvlText w:val=""/>
      <w:lvlJc w:val="left"/>
      <w:pPr>
        <w:tabs>
          <w:tab w:val="num" w:pos="4320"/>
        </w:tabs>
        <w:ind w:left="4320" w:hanging="360"/>
      </w:pPr>
      <w:rPr>
        <w:rFonts w:ascii="Wingdings" w:hAnsi="Wingdings" w:hint="default"/>
      </w:rPr>
    </w:lvl>
    <w:lvl w:ilvl="6" w:tplc="5D503196" w:tentative="1">
      <w:start w:val="1"/>
      <w:numFmt w:val="bullet"/>
      <w:lvlText w:val=""/>
      <w:lvlJc w:val="left"/>
      <w:pPr>
        <w:tabs>
          <w:tab w:val="num" w:pos="5040"/>
        </w:tabs>
        <w:ind w:left="5040" w:hanging="360"/>
      </w:pPr>
      <w:rPr>
        <w:rFonts w:ascii="Wingdings" w:hAnsi="Wingdings" w:hint="default"/>
      </w:rPr>
    </w:lvl>
    <w:lvl w:ilvl="7" w:tplc="A432C5F4" w:tentative="1">
      <w:start w:val="1"/>
      <w:numFmt w:val="bullet"/>
      <w:lvlText w:val=""/>
      <w:lvlJc w:val="left"/>
      <w:pPr>
        <w:tabs>
          <w:tab w:val="num" w:pos="5760"/>
        </w:tabs>
        <w:ind w:left="5760" w:hanging="360"/>
      </w:pPr>
      <w:rPr>
        <w:rFonts w:ascii="Wingdings" w:hAnsi="Wingdings" w:hint="default"/>
      </w:rPr>
    </w:lvl>
    <w:lvl w:ilvl="8" w:tplc="CC28AB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339DE"/>
    <w:multiLevelType w:val="hybridMultilevel"/>
    <w:tmpl w:val="74A44F56"/>
    <w:lvl w:ilvl="0" w:tplc="04090001">
      <w:start w:val="1"/>
      <w:numFmt w:val="bullet"/>
      <w:lvlText w:val=""/>
      <w:lvlJc w:val="left"/>
      <w:pPr>
        <w:tabs>
          <w:tab w:val="num" w:pos="780"/>
        </w:tabs>
        <w:ind w:left="7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F7CB0"/>
    <w:multiLevelType w:val="hybridMultilevel"/>
    <w:tmpl w:val="A19EAE8A"/>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2FF6A56"/>
    <w:multiLevelType w:val="hybridMultilevel"/>
    <w:tmpl w:val="A302E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A5479"/>
    <w:multiLevelType w:val="hybridMultilevel"/>
    <w:tmpl w:val="F8A69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03C26"/>
    <w:multiLevelType w:val="hybridMultilevel"/>
    <w:tmpl w:val="913AD868"/>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92A0BE0"/>
    <w:multiLevelType w:val="hybridMultilevel"/>
    <w:tmpl w:val="8F3EE87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20CF8"/>
    <w:multiLevelType w:val="hybridMultilevel"/>
    <w:tmpl w:val="BC64D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C2765"/>
    <w:multiLevelType w:val="hybridMultilevel"/>
    <w:tmpl w:val="EE968FA0"/>
    <w:lvl w:ilvl="0" w:tplc="7334040E">
      <w:start w:val="1"/>
      <w:numFmt w:val="bullet"/>
      <w:lvlText w:val="•"/>
      <w:lvlJc w:val="left"/>
      <w:pPr>
        <w:tabs>
          <w:tab w:val="num" w:pos="720"/>
        </w:tabs>
        <w:ind w:left="720" w:hanging="360"/>
      </w:pPr>
      <w:rPr>
        <w:rFonts w:ascii="Times New Roman" w:hAnsi="Times New Roman" w:hint="default"/>
      </w:rPr>
    </w:lvl>
    <w:lvl w:ilvl="1" w:tplc="0FB87A68" w:tentative="1">
      <w:start w:val="1"/>
      <w:numFmt w:val="bullet"/>
      <w:lvlText w:val="•"/>
      <w:lvlJc w:val="left"/>
      <w:pPr>
        <w:tabs>
          <w:tab w:val="num" w:pos="1440"/>
        </w:tabs>
        <w:ind w:left="1440" w:hanging="360"/>
      </w:pPr>
      <w:rPr>
        <w:rFonts w:ascii="Times New Roman" w:hAnsi="Times New Roman" w:hint="default"/>
      </w:rPr>
    </w:lvl>
    <w:lvl w:ilvl="2" w:tplc="5FACCD74" w:tentative="1">
      <w:start w:val="1"/>
      <w:numFmt w:val="bullet"/>
      <w:lvlText w:val="•"/>
      <w:lvlJc w:val="left"/>
      <w:pPr>
        <w:tabs>
          <w:tab w:val="num" w:pos="2160"/>
        </w:tabs>
        <w:ind w:left="2160" w:hanging="360"/>
      </w:pPr>
      <w:rPr>
        <w:rFonts w:ascii="Times New Roman" w:hAnsi="Times New Roman" w:hint="default"/>
      </w:rPr>
    </w:lvl>
    <w:lvl w:ilvl="3" w:tplc="99084F8C" w:tentative="1">
      <w:start w:val="1"/>
      <w:numFmt w:val="bullet"/>
      <w:lvlText w:val="•"/>
      <w:lvlJc w:val="left"/>
      <w:pPr>
        <w:tabs>
          <w:tab w:val="num" w:pos="2880"/>
        </w:tabs>
        <w:ind w:left="2880" w:hanging="360"/>
      </w:pPr>
      <w:rPr>
        <w:rFonts w:ascii="Times New Roman" w:hAnsi="Times New Roman" w:hint="default"/>
      </w:rPr>
    </w:lvl>
    <w:lvl w:ilvl="4" w:tplc="01081266" w:tentative="1">
      <w:start w:val="1"/>
      <w:numFmt w:val="bullet"/>
      <w:lvlText w:val="•"/>
      <w:lvlJc w:val="left"/>
      <w:pPr>
        <w:tabs>
          <w:tab w:val="num" w:pos="3600"/>
        </w:tabs>
        <w:ind w:left="3600" w:hanging="360"/>
      </w:pPr>
      <w:rPr>
        <w:rFonts w:ascii="Times New Roman" w:hAnsi="Times New Roman" w:hint="default"/>
      </w:rPr>
    </w:lvl>
    <w:lvl w:ilvl="5" w:tplc="234EB008" w:tentative="1">
      <w:start w:val="1"/>
      <w:numFmt w:val="bullet"/>
      <w:lvlText w:val="•"/>
      <w:lvlJc w:val="left"/>
      <w:pPr>
        <w:tabs>
          <w:tab w:val="num" w:pos="4320"/>
        </w:tabs>
        <w:ind w:left="4320" w:hanging="360"/>
      </w:pPr>
      <w:rPr>
        <w:rFonts w:ascii="Times New Roman" w:hAnsi="Times New Roman" w:hint="default"/>
      </w:rPr>
    </w:lvl>
    <w:lvl w:ilvl="6" w:tplc="A282E3C8" w:tentative="1">
      <w:start w:val="1"/>
      <w:numFmt w:val="bullet"/>
      <w:lvlText w:val="•"/>
      <w:lvlJc w:val="left"/>
      <w:pPr>
        <w:tabs>
          <w:tab w:val="num" w:pos="5040"/>
        </w:tabs>
        <w:ind w:left="5040" w:hanging="360"/>
      </w:pPr>
      <w:rPr>
        <w:rFonts w:ascii="Times New Roman" w:hAnsi="Times New Roman" w:hint="default"/>
      </w:rPr>
    </w:lvl>
    <w:lvl w:ilvl="7" w:tplc="EA86AA84" w:tentative="1">
      <w:start w:val="1"/>
      <w:numFmt w:val="bullet"/>
      <w:lvlText w:val="•"/>
      <w:lvlJc w:val="left"/>
      <w:pPr>
        <w:tabs>
          <w:tab w:val="num" w:pos="5760"/>
        </w:tabs>
        <w:ind w:left="5760" w:hanging="360"/>
      </w:pPr>
      <w:rPr>
        <w:rFonts w:ascii="Times New Roman" w:hAnsi="Times New Roman" w:hint="default"/>
      </w:rPr>
    </w:lvl>
    <w:lvl w:ilvl="8" w:tplc="234EBB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BE6176"/>
    <w:multiLevelType w:val="hybridMultilevel"/>
    <w:tmpl w:val="89946B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C3E92"/>
    <w:multiLevelType w:val="hybridMultilevel"/>
    <w:tmpl w:val="AEE4E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37699"/>
    <w:multiLevelType w:val="hybridMultilevel"/>
    <w:tmpl w:val="237E0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52DB2"/>
    <w:multiLevelType w:val="multilevel"/>
    <w:tmpl w:val="9A4A7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753CE"/>
    <w:multiLevelType w:val="hybridMultilevel"/>
    <w:tmpl w:val="AC92FC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2F1F23"/>
    <w:multiLevelType w:val="hybridMultilevel"/>
    <w:tmpl w:val="8BC2094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8651D"/>
    <w:multiLevelType w:val="hybridMultilevel"/>
    <w:tmpl w:val="B72ECE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E20A0"/>
    <w:multiLevelType w:val="hybridMultilevel"/>
    <w:tmpl w:val="843EA0D0"/>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33A57EC3"/>
    <w:multiLevelType w:val="hybridMultilevel"/>
    <w:tmpl w:val="BB52D6CC"/>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371A13ED"/>
    <w:multiLevelType w:val="hybridMultilevel"/>
    <w:tmpl w:val="27729D0E"/>
    <w:lvl w:ilvl="0" w:tplc="39365F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20417"/>
    <w:multiLevelType w:val="hybridMultilevel"/>
    <w:tmpl w:val="407680AE"/>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3D082B2D"/>
    <w:multiLevelType w:val="hybridMultilevel"/>
    <w:tmpl w:val="769242AA"/>
    <w:lvl w:ilvl="0" w:tplc="0A0CD8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B5F4E"/>
    <w:multiLevelType w:val="hybridMultilevel"/>
    <w:tmpl w:val="0268C6A2"/>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3E71337C"/>
    <w:multiLevelType w:val="multilevel"/>
    <w:tmpl w:val="9A4A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B47B56"/>
    <w:multiLevelType w:val="hybridMultilevel"/>
    <w:tmpl w:val="EE40C448"/>
    <w:lvl w:ilvl="0" w:tplc="08090005">
      <w:start w:val="1"/>
      <w:numFmt w:val="bullet"/>
      <w:lvlText w:val=""/>
      <w:lvlJc w:val="left"/>
      <w:pPr>
        <w:tabs>
          <w:tab w:val="num" w:pos="784"/>
        </w:tabs>
        <w:ind w:left="784" w:hanging="360"/>
      </w:pPr>
      <w:rPr>
        <w:rFonts w:ascii="Wingdings" w:hAnsi="Wingdings"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5" w15:restartNumberingAfterBreak="0">
    <w:nsid w:val="44984D36"/>
    <w:multiLevelType w:val="hybridMultilevel"/>
    <w:tmpl w:val="C9008C2A"/>
    <w:lvl w:ilvl="0" w:tplc="D2FED680">
      <w:start w:val="1"/>
      <w:numFmt w:val="bullet"/>
      <w:lvlText w:val=""/>
      <w:lvlJc w:val="left"/>
      <w:pPr>
        <w:tabs>
          <w:tab w:val="num" w:pos="720"/>
        </w:tabs>
        <w:ind w:left="720" w:hanging="360"/>
      </w:pPr>
      <w:rPr>
        <w:rFonts w:ascii="Wingdings" w:hAnsi="Wingdings" w:hint="default"/>
      </w:rPr>
    </w:lvl>
    <w:lvl w:ilvl="1" w:tplc="A6D81A80" w:tentative="1">
      <w:start w:val="1"/>
      <w:numFmt w:val="bullet"/>
      <w:lvlText w:val=""/>
      <w:lvlJc w:val="left"/>
      <w:pPr>
        <w:tabs>
          <w:tab w:val="num" w:pos="1440"/>
        </w:tabs>
        <w:ind w:left="1440" w:hanging="360"/>
      </w:pPr>
      <w:rPr>
        <w:rFonts w:ascii="Wingdings" w:hAnsi="Wingdings" w:hint="default"/>
      </w:rPr>
    </w:lvl>
    <w:lvl w:ilvl="2" w:tplc="E4948FEE" w:tentative="1">
      <w:start w:val="1"/>
      <w:numFmt w:val="bullet"/>
      <w:lvlText w:val=""/>
      <w:lvlJc w:val="left"/>
      <w:pPr>
        <w:tabs>
          <w:tab w:val="num" w:pos="2160"/>
        </w:tabs>
        <w:ind w:left="2160" w:hanging="360"/>
      </w:pPr>
      <w:rPr>
        <w:rFonts w:ascii="Wingdings" w:hAnsi="Wingdings" w:hint="default"/>
      </w:rPr>
    </w:lvl>
    <w:lvl w:ilvl="3" w:tplc="095A4346" w:tentative="1">
      <w:start w:val="1"/>
      <w:numFmt w:val="bullet"/>
      <w:lvlText w:val=""/>
      <w:lvlJc w:val="left"/>
      <w:pPr>
        <w:tabs>
          <w:tab w:val="num" w:pos="2880"/>
        </w:tabs>
        <w:ind w:left="2880" w:hanging="360"/>
      </w:pPr>
      <w:rPr>
        <w:rFonts w:ascii="Wingdings" w:hAnsi="Wingdings" w:hint="default"/>
      </w:rPr>
    </w:lvl>
    <w:lvl w:ilvl="4" w:tplc="526C9184" w:tentative="1">
      <w:start w:val="1"/>
      <w:numFmt w:val="bullet"/>
      <w:lvlText w:val=""/>
      <w:lvlJc w:val="left"/>
      <w:pPr>
        <w:tabs>
          <w:tab w:val="num" w:pos="3600"/>
        </w:tabs>
        <w:ind w:left="3600" w:hanging="360"/>
      </w:pPr>
      <w:rPr>
        <w:rFonts w:ascii="Wingdings" w:hAnsi="Wingdings" w:hint="default"/>
      </w:rPr>
    </w:lvl>
    <w:lvl w:ilvl="5" w:tplc="FB3E0414" w:tentative="1">
      <w:start w:val="1"/>
      <w:numFmt w:val="bullet"/>
      <w:lvlText w:val=""/>
      <w:lvlJc w:val="left"/>
      <w:pPr>
        <w:tabs>
          <w:tab w:val="num" w:pos="4320"/>
        </w:tabs>
        <w:ind w:left="4320" w:hanging="360"/>
      </w:pPr>
      <w:rPr>
        <w:rFonts w:ascii="Wingdings" w:hAnsi="Wingdings" w:hint="default"/>
      </w:rPr>
    </w:lvl>
    <w:lvl w:ilvl="6" w:tplc="B0D0A318" w:tentative="1">
      <w:start w:val="1"/>
      <w:numFmt w:val="bullet"/>
      <w:lvlText w:val=""/>
      <w:lvlJc w:val="left"/>
      <w:pPr>
        <w:tabs>
          <w:tab w:val="num" w:pos="5040"/>
        </w:tabs>
        <w:ind w:left="5040" w:hanging="360"/>
      </w:pPr>
      <w:rPr>
        <w:rFonts w:ascii="Wingdings" w:hAnsi="Wingdings" w:hint="default"/>
      </w:rPr>
    </w:lvl>
    <w:lvl w:ilvl="7" w:tplc="71CAF004" w:tentative="1">
      <w:start w:val="1"/>
      <w:numFmt w:val="bullet"/>
      <w:lvlText w:val=""/>
      <w:lvlJc w:val="left"/>
      <w:pPr>
        <w:tabs>
          <w:tab w:val="num" w:pos="5760"/>
        </w:tabs>
        <w:ind w:left="5760" w:hanging="360"/>
      </w:pPr>
      <w:rPr>
        <w:rFonts w:ascii="Wingdings" w:hAnsi="Wingdings" w:hint="default"/>
      </w:rPr>
    </w:lvl>
    <w:lvl w:ilvl="8" w:tplc="91947F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B2051D"/>
    <w:multiLevelType w:val="hybridMultilevel"/>
    <w:tmpl w:val="BC3CC6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55AF1"/>
    <w:multiLevelType w:val="hybridMultilevel"/>
    <w:tmpl w:val="1CB0150C"/>
    <w:lvl w:ilvl="0" w:tplc="31C82BB2">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453B1B"/>
    <w:multiLevelType w:val="hybridMultilevel"/>
    <w:tmpl w:val="79A8848E"/>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9" w15:restartNumberingAfterBreak="0">
    <w:nsid w:val="4B9C6B7E"/>
    <w:multiLevelType w:val="hybridMultilevel"/>
    <w:tmpl w:val="C6B83B4E"/>
    <w:lvl w:ilvl="0" w:tplc="561CD624">
      <w:start w:val="3"/>
      <w:numFmt w:val="decimal"/>
      <w:lvlText w:val="%1."/>
      <w:lvlJc w:val="left"/>
      <w:pPr>
        <w:tabs>
          <w:tab w:val="num" w:pos="420"/>
        </w:tabs>
        <w:ind w:left="420" w:hanging="360"/>
      </w:pPr>
      <w:rPr>
        <w:rFonts w:ascii="Times New Roman" w:hAnsi="Times New Roman" w:cs="Times New Roman" w:hint="default"/>
      </w:rPr>
    </w:lvl>
    <w:lvl w:ilvl="1" w:tplc="08090019">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0" w15:restartNumberingAfterBreak="0">
    <w:nsid w:val="4EAE3228"/>
    <w:multiLevelType w:val="hybridMultilevel"/>
    <w:tmpl w:val="DB48F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FA3B7D"/>
    <w:multiLevelType w:val="hybridMultilevel"/>
    <w:tmpl w:val="EBDE6808"/>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6B72C2"/>
    <w:multiLevelType w:val="hybridMultilevel"/>
    <w:tmpl w:val="876007C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A0124B"/>
    <w:multiLevelType w:val="hybridMultilevel"/>
    <w:tmpl w:val="DF28A6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336476D"/>
    <w:multiLevelType w:val="hybridMultilevel"/>
    <w:tmpl w:val="D90C39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D4E6F"/>
    <w:multiLevelType w:val="hybridMultilevel"/>
    <w:tmpl w:val="58D447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046817"/>
    <w:multiLevelType w:val="hybridMultilevel"/>
    <w:tmpl w:val="F4E4683C"/>
    <w:lvl w:ilvl="0" w:tplc="31C82BB2">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CC4DF8"/>
    <w:multiLevelType w:val="hybridMultilevel"/>
    <w:tmpl w:val="B906AA5A"/>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922BB1"/>
    <w:multiLevelType w:val="multilevel"/>
    <w:tmpl w:val="A1B6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FE1E3F"/>
    <w:multiLevelType w:val="hybridMultilevel"/>
    <w:tmpl w:val="392EF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963FA7"/>
    <w:multiLevelType w:val="multilevel"/>
    <w:tmpl w:val="23B0895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1" w15:restartNumberingAfterBreak="0">
    <w:nsid w:val="71034071"/>
    <w:multiLevelType w:val="hybridMultilevel"/>
    <w:tmpl w:val="CDCC874A"/>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35D0322"/>
    <w:multiLevelType w:val="hybridMultilevel"/>
    <w:tmpl w:val="8FBCB58E"/>
    <w:lvl w:ilvl="0" w:tplc="31C82BB2">
      <w:start w:val="1"/>
      <w:numFmt w:val="bullet"/>
      <w:lvlText w:val=""/>
      <w:lvlJc w:val="left"/>
      <w:pPr>
        <w:tabs>
          <w:tab w:val="num" w:pos="720"/>
        </w:tabs>
        <w:ind w:left="720" w:hanging="360"/>
      </w:pPr>
      <w:rPr>
        <w:rFonts w:ascii="Symbol" w:hAnsi="Symbol" w:hint="default"/>
        <w:color w:val="auto"/>
        <w:sz w:val="16"/>
      </w:rPr>
    </w:lvl>
    <w:lvl w:ilvl="1" w:tplc="08090001">
      <w:start w:val="1"/>
      <w:numFmt w:val="bullet"/>
      <w:lvlText w:val=""/>
      <w:lvlJc w:val="left"/>
      <w:pPr>
        <w:tabs>
          <w:tab w:val="num" w:pos="1440"/>
        </w:tabs>
        <w:ind w:left="1440" w:hanging="360"/>
      </w:pPr>
      <w:rPr>
        <w:rFonts w:ascii="Symbol" w:hAnsi="Symbol" w:hint="default"/>
        <w:color w:val="auto"/>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CA6803"/>
    <w:multiLevelType w:val="hybridMultilevel"/>
    <w:tmpl w:val="29EA79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4F499E"/>
    <w:multiLevelType w:val="hybridMultilevel"/>
    <w:tmpl w:val="01A44FCE"/>
    <w:lvl w:ilvl="0" w:tplc="502287D2">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F63FE"/>
    <w:multiLevelType w:val="hybridMultilevel"/>
    <w:tmpl w:val="B476B96A"/>
    <w:lvl w:ilvl="0" w:tplc="2A1A8D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5D746D"/>
    <w:multiLevelType w:val="multilevel"/>
    <w:tmpl w:val="908E0E72"/>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7BF36582"/>
    <w:multiLevelType w:val="hybridMultilevel"/>
    <w:tmpl w:val="E1E470FC"/>
    <w:lvl w:ilvl="0" w:tplc="502287D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8" w15:restartNumberingAfterBreak="0">
    <w:nsid w:val="7EAF4D24"/>
    <w:multiLevelType w:val="hybridMultilevel"/>
    <w:tmpl w:val="EA0A48D4"/>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7835541">
    <w:abstractNumId w:val="26"/>
  </w:num>
  <w:num w:numId="2" w16cid:durableId="435291060">
    <w:abstractNumId w:val="12"/>
  </w:num>
  <w:num w:numId="3" w16cid:durableId="1262449184">
    <w:abstractNumId w:val="15"/>
  </w:num>
  <w:num w:numId="4" w16cid:durableId="361713300">
    <w:abstractNumId w:val="24"/>
  </w:num>
  <w:num w:numId="5" w16cid:durableId="1492598312">
    <w:abstractNumId w:val="46"/>
  </w:num>
  <w:num w:numId="6" w16cid:durableId="883829365">
    <w:abstractNumId w:val="11"/>
  </w:num>
  <w:num w:numId="7" w16cid:durableId="231087181">
    <w:abstractNumId w:val="7"/>
  </w:num>
  <w:num w:numId="8" w16cid:durableId="1916546830">
    <w:abstractNumId w:val="34"/>
  </w:num>
  <w:num w:numId="9" w16cid:durableId="2053651230">
    <w:abstractNumId w:val="39"/>
  </w:num>
  <w:num w:numId="10" w16cid:durableId="885027055">
    <w:abstractNumId w:val="10"/>
  </w:num>
  <w:num w:numId="11" w16cid:durableId="1459832612">
    <w:abstractNumId w:val="35"/>
  </w:num>
  <w:num w:numId="12" w16cid:durableId="1691761847">
    <w:abstractNumId w:val="0"/>
  </w:num>
  <w:num w:numId="13" w16cid:durableId="1733891103">
    <w:abstractNumId w:val="29"/>
  </w:num>
  <w:num w:numId="14" w16cid:durableId="237054587">
    <w:abstractNumId w:val="27"/>
  </w:num>
  <w:num w:numId="15" w16cid:durableId="1738283528">
    <w:abstractNumId w:val="5"/>
  </w:num>
  <w:num w:numId="16" w16cid:durableId="1218975570">
    <w:abstractNumId w:val="3"/>
  </w:num>
  <w:num w:numId="17" w16cid:durableId="1348361683">
    <w:abstractNumId w:val="2"/>
  </w:num>
  <w:num w:numId="18" w16cid:durableId="536890458">
    <w:abstractNumId w:val="43"/>
  </w:num>
  <w:num w:numId="19" w16cid:durableId="1347321267">
    <w:abstractNumId w:val="48"/>
  </w:num>
  <w:num w:numId="20" w16cid:durableId="563373853">
    <w:abstractNumId w:val="16"/>
  </w:num>
  <w:num w:numId="21" w16cid:durableId="280573543">
    <w:abstractNumId w:val="42"/>
  </w:num>
  <w:num w:numId="22" w16cid:durableId="1175461908">
    <w:abstractNumId w:val="36"/>
  </w:num>
  <w:num w:numId="23" w16cid:durableId="1707556520">
    <w:abstractNumId w:val="31"/>
  </w:num>
  <w:num w:numId="24" w16cid:durableId="37824768">
    <w:abstractNumId w:val="37"/>
  </w:num>
  <w:num w:numId="25" w16cid:durableId="380177720">
    <w:abstractNumId w:val="41"/>
  </w:num>
  <w:num w:numId="26" w16cid:durableId="1134251575">
    <w:abstractNumId w:val="19"/>
  </w:num>
  <w:num w:numId="27" w16cid:durableId="1743409080">
    <w:abstractNumId w:val="22"/>
  </w:num>
  <w:num w:numId="28" w16cid:durableId="37903487">
    <w:abstractNumId w:val="44"/>
  </w:num>
  <w:num w:numId="29" w16cid:durableId="763847248">
    <w:abstractNumId w:val="6"/>
  </w:num>
  <w:num w:numId="30" w16cid:durableId="1383021922">
    <w:abstractNumId w:val="33"/>
  </w:num>
  <w:num w:numId="31" w16cid:durableId="708380238">
    <w:abstractNumId w:val="30"/>
  </w:num>
  <w:num w:numId="32" w16cid:durableId="506137741">
    <w:abstractNumId w:val="9"/>
  </w:num>
  <w:num w:numId="33" w16cid:durableId="472674560">
    <w:abstractNumId w:val="4"/>
  </w:num>
  <w:num w:numId="34" w16cid:durableId="1724867932">
    <w:abstractNumId w:val="14"/>
  </w:num>
  <w:num w:numId="35" w16cid:durableId="1272931493">
    <w:abstractNumId w:val="25"/>
  </w:num>
  <w:num w:numId="36" w16cid:durableId="1721317858">
    <w:abstractNumId w:val="1"/>
  </w:num>
  <w:num w:numId="37" w16cid:durableId="1243880086">
    <w:abstractNumId w:val="20"/>
  </w:num>
  <w:num w:numId="38" w16cid:durableId="410583082">
    <w:abstractNumId w:val="17"/>
  </w:num>
  <w:num w:numId="39" w16cid:durableId="2052456697">
    <w:abstractNumId w:val="18"/>
  </w:num>
  <w:num w:numId="40" w16cid:durableId="215896413">
    <w:abstractNumId w:val="47"/>
  </w:num>
  <w:num w:numId="41" w16cid:durableId="434595362">
    <w:abstractNumId w:val="28"/>
  </w:num>
  <w:num w:numId="42" w16cid:durableId="2019499982">
    <w:abstractNumId w:val="8"/>
  </w:num>
  <w:num w:numId="43" w16cid:durableId="1334383474">
    <w:abstractNumId w:val="23"/>
  </w:num>
  <w:num w:numId="44" w16cid:durableId="997659075">
    <w:abstractNumId w:val="13"/>
  </w:num>
  <w:num w:numId="45" w16cid:durableId="220137641">
    <w:abstractNumId w:val="32"/>
  </w:num>
  <w:num w:numId="46" w16cid:durableId="1663243051">
    <w:abstractNumId w:val="40"/>
  </w:num>
  <w:num w:numId="47" w16cid:durableId="511720860">
    <w:abstractNumId w:val="21"/>
  </w:num>
  <w:num w:numId="48" w16cid:durableId="1367488426">
    <w:abstractNumId w:val="45"/>
  </w:num>
  <w:num w:numId="49" w16cid:durableId="567423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88"/>
    <w:rsid w:val="000C2805"/>
    <w:rsid w:val="000D63A2"/>
    <w:rsid w:val="001040CD"/>
    <w:rsid w:val="0011393F"/>
    <w:rsid w:val="00187362"/>
    <w:rsid w:val="001B669E"/>
    <w:rsid w:val="00212120"/>
    <w:rsid w:val="00216019"/>
    <w:rsid w:val="00283AA1"/>
    <w:rsid w:val="002A3D64"/>
    <w:rsid w:val="00321D84"/>
    <w:rsid w:val="00383BE3"/>
    <w:rsid w:val="00384AD1"/>
    <w:rsid w:val="003969FE"/>
    <w:rsid w:val="003B056D"/>
    <w:rsid w:val="00440878"/>
    <w:rsid w:val="004A0765"/>
    <w:rsid w:val="004C1A25"/>
    <w:rsid w:val="005373D6"/>
    <w:rsid w:val="0056132C"/>
    <w:rsid w:val="005D296A"/>
    <w:rsid w:val="005F3604"/>
    <w:rsid w:val="006364E8"/>
    <w:rsid w:val="006B2770"/>
    <w:rsid w:val="006C00D3"/>
    <w:rsid w:val="00733488"/>
    <w:rsid w:val="0076150F"/>
    <w:rsid w:val="007B3FEB"/>
    <w:rsid w:val="007C3305"/>
    <w:rsid w:val="007D1452"/>
    <w:rsid w:val="007E70AF"/>
    <w:rsid w:val="00872D08"/>
    <w:rsid w:val="008F49DF"/>
    <w:rsid w:val="00902F3B"/>
    <w:rsid w:val="00916E46"/>
    <w:rsid w:val="00920DE9"/>
    <w:rsid w:val="00921D88"/>
    <w:rsid w:val="009242F2"/>
    <w:rsid w:val="009527D9"/>
    <w:rsid w:val="00975283"/>
    <w:rsid w:val="00AE36D2"/>
    <w:rsid w:val="00AF746F"/>
    <w:rsid w:val="00B01A6D"/>
    <w:rsid w:val="00B050CB"/>
    <w:rsid w:val="00B21660"/>
    <w:rsid w:val="00BA1A77"/>
    <w:rsid w:val="00BD6B99"/>
    <w:rsid w:val="00C05F43"/>
    <w:rsid w:val="00C227EC"/>
    <w:rsid w:val="00C3406F"/>
    <w:rsid w:val="00C45F4F"/>
    <w:rsid w:val="00C751E9"/>
    <w:rsid w:val="00CC6464"/>
    <w:rsid w:val="00D42AC2"/>
    <w:rsid w:val="00D7463E"/>
    <w:rsid w:val="00DC7CDF"/>
    <w:rsid w:val="00DD7669"/>
    <w:rsid w:val="00F03197"/>
    <w:rsid w:val="00F60CF5"/>
    <w:rsid w:val="00F8420F"/>
    <w:rsid w:val="7CB423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D76F82"/>
  <w15:chartTrackingRefBased/>
  <w15:docId w15:val="{6D6C3B2D-F000-4711-8519-3E8A7288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character" w:styleId="UnresolvedMention">
    <w:name w:val="Unresolved Mention"/>
    <w:uiPriority w:val="99"/>
    <w:semiHidden/>
    <w:unhideWhenUsed/>
    <w:rsid w:val="00440878"/>
    <w:rPr>
      <w:color w:val="605E5C"/>
      <w:shd w:val="clear" w:color="auto" w:fill="E1DFDD"/>
    </w:rPr>
  </w:style>
  <w:style w:type="character" w:styleId="Strong">
    <w:name w:val="Strong"/>
    <w:uiPriority w:val="22"/>
    <w:qFormat/>
    <w:rsid w:val="0056132C"/>
    <w:rPr>
      <w:b/>
      <w:bCs/>
    </w:rPr>
  </w:style>
  <w:style w:type="paragraph" w:customStyle="1" w:styleId="syscontact-icons-telephone">
    <w:name w:val="sys_contact-icons-telephone"/>
    <w:basedOn w:val="Normal"/>
    <w:rsid w:val="00283AA1"/>
    <w:pPr>
      <w:spacing w:before="100" w:beforeAutospacing="1" w:after="100" w:afterAutospacing="1"/>
    </w:pPr>
  </w:style>
  <w:style w:type="character" w:customStyle="1" w:styleId="syscontact-icons-item">
    <w:name w:val="sys_contact-icons-item"/>
    <w:basedOn w:val="DefaultParagraphFont"/>
    <w:rsid w:val="00283AA1"/>
  </w:style>
  <w:style w:type="paragraph" w:customStyle="1" w:styleId="position-relative">
    <w:name w:val="position-relative"/>
    <w:basedOn w:val="Normal"/>
    <w:rsid w:val="00283AA1"/>
    <w:pPr>
      <w:spacing w:before="100" w:beforeAutospacing="1" w:after="100" w:afterAutospacing="1"/>
    </w:pPr>
  </w:style>
  <w:style w:type="character" w:styleId="FollowedHyperlink">
    <w:name w:val="FollowedHyperlink"/>
    <w:rsid w:val="00283AA1"/>
    <w:rPr>
      <w:color w:val="954F72"/>
      <w:u w:val="single"/>
    </w:rPr>
  </w:style>
  <w:style w:type="paragraph" w:styleId="Revision">
    <w:name w:val="Revision"/>
    <w:hidden/>
    <w:uiPriority w:val="99"/>
    <w:semiHidden/>
    <w:rsid w:val="004A076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523">
      <w:bodyDiv w:val="1"/>
      <w:marLeft w:val="0"/>
      <w:marRight w:val="0"/>
      <w:marTop w:val="0"/>
      <w:marBottom w:val="0"/>
      <w:divBdr>
        <w:top w:val="none" w:sz="0" w:space="0" w:color="auto"/>
        <w:left w:val="none" w:sz="0" w:space="0" w:color="auto"/>
        <w:bottom w:val="none" w:sz="0" w:space="0" w:color="auto"/>
        <w:right w:val="none" w:sz="0" w:space="0" w:color="auto"/>
      </w:divBdr>
    </w:div>
    <w:div w:id="396637261">
      <w:bodyDiv w:val="1"/>
      <w:marLeft w:val="0"/>
      <w:marRight w:val="0"/>
      <w:marTop w:val="0"/>
      <w:marBottom w:val="0"/>
      <w:divBdr>
        <w:top w:val="none" w:sz="0" w:space="0" w:color="auto"/>
        <w:left w:val="none" w:sz="0" w:space="0" w:color="auto"/>
        <w:bottom w:val="none" w:sz="0" w:space="0" w:color="auto"/>
        <w:right w:val="none" w:sz="0" w:space="0" w:color="auto"/>
      </w:divBdr>
      <w:divsChild>
        <w:div w:id="501550605">
          <w:marLeft w:val="0"/>
          <w:marRight w:val="0"/>
          <w:marTop w:val="0"/>
          <w:marBottom w:val="0"/>
          <w:divBdr>
            <w:top w:val="none" w:sz="0" w:space="0" w:color="auto"/>
            <w:left w:val="none" w:sz="0" w:space="0" w:color="auto"/>
            <w:bottom w:val="none" w:sz="0" w:space="0" w:color="auto"/>
            <w:right w:val="none" w:sz="0" w:space="0" w:color="auto"/>
          </w:divBdr>
          <w:divsChild>
            <w:div w:id="119543757">
              <w:marLeft w:val="0"/>
              <w:marRight w:val="0"/>
              <w:marTop w:val="0"/>
              <w:marBottom w:val="0"/>
              <w:divBdr>
                <w:top w:val="none" w:sz="0" w:space="0" w:color="auto"/>
                <w:left w:val="none" w:sz="0" w:space="0" w:color="auto"/>
                <w:bottom w:val="none" w:sz="0" w:space="0" w:color="auto"/>
                <w:right w:val="none" w:sz="0" w:space="0" w:color="auto"/>
              </w:divBdr>
            </w:div>
            <w:div w:id="12768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2517">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865675330">
      <w:bodyDiv w:val="1"/>
      <w:marLeft w:val="0"/>
      <w:marRight w:val="0"/>
      <w:marTop w:val="0"/>
      <w:marBottom w:val="0"/>
      <w:divBdr>
        <w:top w:val="none" w:sz="0" w:space="0" w:color="auto"/>
        <w:left w:val="none" w:sz="0" w:space="0" w:color="auto"/>
        <w:bottom w:val="none" w:sz="0" w:space="0" w:color="auto"/>
        <w:right w:val="none" w:sz="0" w:space="0" w:color="auto"/>
      </w:divBdr>
      <w:divsChild>
        <w:div w:id="2006668652">
          <w:marLeft w:val="0"/>
          <w:marRight w:val="0"/>
          <w:marTop w:val="0"/>
          <w:marBottom w:val="0"/>
          <w:divBdr>
            <w:top w:val="none" w:sz="0" w:space="0" w:color="auto"/>
            <w:left w:val="none" w:sz="0" w:space="0" w:color="auto"/>
            <w:bottom w:val="none" w:sz="0" w:space="0" w:color="auto"/>
            <w:right w:val="none" w:sz="0" w:space="0" w:color="auto"/>
          </w:divBdr>
          <w:divsChild>
            <w:div w:id="12143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020">
      <w:bodyDiv w:val="1"/>
      <w:marLeft w:val="0"/>
      <w:marRight w:val="0"/>
      <w:marTop w:val="0"/>
      <w:marBottom w:val="0"/>
      <w:divBdr>
        <w:top w:val="none" w:sz="0" w:space="0" w:color="auto"/>
        <w:left w:val="none" w:sz="0" w:space="0" w:color="auto"/>
        <w:bottom w:val="none" w:sz="0" w:space="0" w:color="auto"/>
        <w:right w:val="none" w:sz="0" w:space="0" w:color="auto"/>
      </w:divBdr>
      <w:divsChild>
        <w:div w:id="1936593960">
          <w:marLeft w:val="0"/>
          <w:marRight w:val="0"/>
          <w:marTop w:val="0"/>
          <w:marBottom w:val="0"/>
          <w:divBdr>
            <w:top w:val="none" w:sz="0" w:space="0" w:color="auto"/>
            <w:left w:val="none" w:sz="0" w:space="0" w:color="auto"/>
            <w:bottom w:val="none" w:sz="0" w:space="0" w:color="auto"/>
            <w:right w:val="none" w:sz="0" w:space="0" w:color="auto"/>
          </w:divBdr>
          <w:divsChild>
            <w:div w:id="1349914925">
              <w:marLeft w:val="0"/>
              <w:marRight w:val="0"/>
              <w:marTop w:val="0"/>
              <w:marBottom w:val="0"/>
              <w:divBdr>
                <w:top w:val="none" w:sz="0" w:space="0" w:color="auto"/>
                <w:left w:val="none" w:sz="0" w:space="0" w:color="auto"/>
                <w:bottom w:val="none" w:sz="0" w:space="0" w:color="auto"/>
                <w:right w:val="none" w:sz="0" w:space="0" w:color="auto"/>
              </w:divBdr>
              <w:divsChild>
                <w:div w:id="13264425">
                  <w:marLeft w:val="0"/>
                  <w:marRight w:val="0"/>
                  <w:marTop w:val="0"/>
                  <w:marBottom w:val="0"/>
                  <w:divBdr>
                    <w:top w:val="none" w:sz="0" w:space="0" w:color="auto"/>
                    <w:left w:val="none" w:sz="0" w:space="0" w:color="auto"/>
                    <w:bottom w:val="none" w:sz="0" w:space="0" w:color="auto"/>
                    <w:right w:val="none" w:sz="0" w:space="0" w:color="auto"/>
                  </w:divBdr>
                  <w:divsChild>
                    <w:div w:id="1589926495">
                      <w:marLeft w:val="0"/>
                      <w:marRight w:val="0"/>
                      <w:marTop w:val="0"/>
                      <w:marBottom w:val="0"/>
                      <w:divBdr>
                        <w:top w:val="none" w:sz="0" w:space="0" w:color="auto"/>
                        <w:left w:val="none" w:sz="0" w:space="0" w:color="auto"/>
                        <w:bottom w:val="none" w:sz="0" w:space="0" w:color="auto"/>
                        <w:right w:val="none" w:sz="0" w:space="0" w:color="auto"/>
                      </w:divBdr>
                      <w:divsChild>
                        <w:div w:id="1659335881">
                          <w:marLeft w:val="0"/>
                          <w:marRight w:val="0"/>
                          <w:marTop w:val="0"/>
                          <w:marBottom w:val="0"/>
                          <w:divBdr>
                            <w:top w:val="none" w:sz="0" w:space="0" w:color="auto"/>
                            <w:left w:val="none" w:sz="0" w:space="0" w:color="auto"/>
                            <w:bottom w:val="none" w:sz="0" w:space="0" w:color="auto"/>
                            <w:right w:val="none" w:sz="0" w:space="0" w:color="auto"/>
                          </w:divBdr>
                          <w:divsChild>
                            <w:div w:id="31464022">
                              <w:marLeft w:val="0"/>
                              <w:marRight w:val="0"/>
                              <w:marTop w:val="0"/>
                              <w:marBottom w:val="0"/>
                              <w:divBdr>
                                <w:top w:val="none" w:sz="0" w:space="0" w:color="auto"/>
                                <w:left w:val="none" w:sz="0" w:space="0" w:color="auto"/>
                                <w:bottom w:val="none" w:sz="0" w:space="0" w:color="auto"/>
                                <w:right w:val="none" w:sz="0" w:space="0" w:color="auto"/>
                              </w:divBdr>
                              <w:divsChild>
                                <w:div w:id="1439595455">
                                  <w:marLeft w:val="0"/>
                                  <w:marRight w:val="0"/>
                                  <w:marTop w:val="0"/>
                                  <w:marBottom w:val="0"/>
                                  <w:divBdr>
                                    <w:top w:val="none" w:sz="0" w:space="0" w:color="auto"/>
                                    <w:left w:val="none" w:sz="0" w:space="0" w:color="auto"/>
                                    <w:bottom w:val="none" w:sz="0" w:space="0" w:color="auto"/>
                                    <w:right w:val="none" w:sz="0" w:space="0" w:color="auto"/>
                                  </w:divBdr>
                                  <w:divsChild>
                                    <w:div w:id="20043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legislation.gov.uk/anaw/2014/4/contents" TargetMode="External"/><Relationship Id="rId18" Type="http://schemas.openxmlformats.org/officeDocument/2006/relationships/hyperlink" Target="https://gov.wales/safeguarding-guida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afeguarding.wales/en/chi-i/chi-i-c6/" TargetMode="External"/><Relationship Id="rId7" Type="http://schemas.openxmlformats.org/officeDocument/2006/relationships/image" Target="media/image1.wmf"/><Relationship Id="rId12" Type="http://schemas.openxmlformats.org/officeDocument/2006/relationships/hyperlink" Target="mailto:CRT@sirgar.gov.uk" TargetMode="External"/><Relationship Id="rId17" Type="http://schemas.openxmlformats.org/officeDocument/2006/relationships/hyperlink" Target="https://www.legislation.gov.uk/anaw/2014/4/cont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anaw/2014/4/contents" TargetMode="External"/><Relationship Id="rId20" Type="http://schemas.openxmlformats.org/officeDocument/2006/relationships/hyperlink" Target="https://gov.wales/safeguarding-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inks@sky.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dbs-referrals-referral-chart" TargetMode="External"/><Relationship Id="rId23" Type="http://schemas.openxmlformats.org/officeDocument/2006/relationships/image" Target="media/image2.jpeg"/><Relationship Id="rId10" Type="http://schemas.openxmlformats.org/officeDocument/2006/relationships/hyperlink" Target="mailto:maggie@windfallcentre.co.uk" TargetMode="External"/><Relationship Id="rId19" Type="http://schemas.openxmlformats.org/officeDocument/2006/relationships/hyperlink" Target="https://www.gov.wales/sites/default/files/publications/2022-01/working-together-to-safeguard-people--code-of-safeguarding-practice_0.pdf" TargetMode="External"/><Relationship Id="rId4" Type="http://schemas.openxmlformats.org/officeDocument/2006/relationships/webSettings" Target="webSettings.xml"/><Relationship Id="rId9" Type="http://schemas.openxmlformats.org/officeDocument/2006/relationships/hyperlink" Target="http://www.windfallcentre.co.uk" TargetMode="External"/><Relationship Id="rId14" Type="http://schemas.openxmlformats.org/officeDocument/2006/relationships/hyperlink" Target="https://www.legislation.gov.uk/anaw/2014/4/contents" TargetMode="External"/><Relationship Id="rId22" Type="http://schemas.openxmlformats.org/officeDocument/2006/relationships/hyperlink" Target="https://www.nspcc.org.uk/preventing-abuse/child-protection-system/legal-definition-child-rights-law/gillick-competency-frase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cp:lastModifiedBy>Clare Hurford</cp:lastModifiedBy>
  <cp:revision>4</cp:revision>
  <dcterms:created xsi:type="dcterms:W3CDTF">2023-10-25T13:20:00Z</dcterms:created>
  <dcterms:modified xsi:type="dcterms:W3CDTF">2023-10-25T13:27:00Z</dcterms:modified>
</cp:coreProperties>
</file>